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6"/>
        <w:gridCol w:w="1711"/>
        <w:gridCol w:w="1986"/>
        <w:gridCol w:w="1956"/>
        <w:gridCol w:w="1776"/>
      </w:tblGrid>
      <w:tr w:rsidR="008C7C52" w:rsidRPr="00DF4731" w:rsidTr="00545F91">
        <w:trPr>
          <w:trHeight w:val="557"/>
          <w:jc w:val="center"/>
        </w:trPr>
        <w:tc>
          <w:tcPr>
            <w:tcW w:w="9925" w:type="dxa"/>
            <w:gridSpan w:val="5"/>
          </w:tcPr>
          <w:p w:rsidR="008C7C52" w:rsidRPr="00DF4731" w:rsidRDefault="00545F91" w:rsidP="00E43B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Часть</w:t>
            </w:r>
            <w:r w:rsidR="008C7C52" w:rsidRPr="00DF4731">
              <w:rPr>
                <w:rFonts w:ascii="Times New Roman" w:eastAsia="Times New Roman" w:hAnsi="Times New Roman" w:cs="Times New Roman"/>
                <w:b/>
                <w:bCs/>
                <w:sz w:val="24"/>
                <w:szCs w:val="24"/>
              </w:rPr>
              <w:t xml:space="preserve"> 1</w:t>
            </w:r>
            <w:r w:rsidR="00E43B2B">
              <w:rPr>
                <w:rFonts w:ascii="Times New Roman" w:eastAsia="Times New Roman" w:hAnsi="Times New Roman" w:cs="Times New Roman"/>
                <w:b/>
                <w:bCs/>
                <w:sz w:val="24"/>
                <w:szCs w:val="24"/>
              </w:rPr>
              <w:t xml:space="preserve">. </w:t>
            </w:r>
            <w:r w:rsidR="008C7C52" w:rsidRPr="00990A6D">
              <w:rPr>
                <w:rFonts w:ascii="Times New Roman" w:eastAsia="Times New Roman" w:hAnsi="Times New Roman" w:cs="Times New Roman"/>
                <w:b/>
                <w:bCs/>
                <w:sz w:val="24"/>
                <w:szCs w:val="24"/>
              </w:rPr>
              <w:t>И</w:t>
            </w:r>
            <w:r w:rsidR="008C7C52">
              <w:rPr>
                <w:rFonts w:ascii="Times New Roman" w:eastAsia="Times New Roman" w:hAnsi="Times New Roman" w:cs="Times New Roman"/>
                <w:b/>
                <w:bCs/>
                <w:sz w:val="24"/>
                <w:szCs w:val="24"/>
              </w:rPr>
              <w:t>нституциональная</w:t>
            </w:r>
            <w:r w:rsidR="008C7C52" w:rsidRPr="00990A6D">
              <w:rPr>
                <w:rFonts w:ascii="Times New Roman" w:eastAsia="Times New Roman" w:hAnsi="Times New Roman" w:cs="Times New Roman"/>
                <w:b/>
                <w:bCs/>
                <w:sz w:val="24"/>
                <w:szCs w:val="24"/>
              </w:rPr>
              <w:t xml:space="preserve"> </w:t>
            </w:r>
            <w:r w:rsidR="008C7C52">
              <w:rPr>
                <w:rFonts w:ascii="Times New Roman" w:eastAsia="Times New Roman" w:hAnsi="Times New Roman" w:cs="Times New Roman"/>
                <w:b/>
                <w:bCs/>
                <w:sz w:val="24"/>
                <w:szCs w:val="24"/>
              </w:rPr>
              <w:t>и</w:t>
            </w:r>
            <w:r w:rsidR="008C7C52" w:rsidRPr="00990A6D">
              <w:rPr>
                <w:rFonts w:ascii="Times New Roman" w:eastAsia="Times New Roman" w:hAnsi="Times New Roman" w:cs="Times New Roman"/>
                <w:b/>
                <w:bCs/>
                <w:sz w:val="24"/>
                <w:szCs w:val="24"/>
              </w:rPr>
              <w:t xml:space="preserve"> </w:t>
            </w:r>
            <w:r w:rsidR="008C7C52">
              <w:rPr>
                <w:rFonts w:ascii="Times New Roman" w:eastAsia="Times New Roman" w:hAnsi="Times New Roman" w:cs="Times New Roman"/>
                <w:b/>
                <w:bCs/>
                <w:sz w:val="24"/>
                <w:szCs w:val="24"/>
              </w:rPr>
              <w:t>административная</w:t>
            </w:r>
          </w:p>
        </w:tc>
      </w:tr>
      <w:tr w:rsidR="008C7C52" w:rsidRPr="00DF4731" w:rsidTr="00545F91">
        <w:trPr>
          <w:trHeight w:val="278"/>
          <w:jc w:val="center"/>
        </w:trPr>
        <w:tc>
          <w:tcPr>
            <w:tcW w:w="2496" w:type="dxa"/>
          </w:tcPr>
          <w:p w:rsidR="008C7C52" w:rsidRPr="00BF48E6" w:rsidRDefault="008C7C52" w:rsidP="008C7C52">
            <w:pPr>
              <w:spacing w:after="0" w:line="240" w:lineRule="auto"/>
              <w:jc w:val="right"/>
              <w:rPr>
                <w:rFonts w:ascii="Times New Roman" w:hAnsi="Times New Roman" w:cs="Times New Roman"/>
                <w:b/>
                <w:bCs/>
                <w:sz w:val="24"/>
                <w:szCs w:val="24"/>
              </w:rPr>
            </w:pPr>
            <w:r w:rsidRPr="00BF48E6">
              <w:rPr>
                <w:rFonts w:ascii="Times New Roman" w:hAnsi="Times New Roman" w:cs="Times New Roman"/>
                <w:b/>
                <w:bCs/>
                <w:sz w:val="24"/>
                <w:szCs w:val="24"/>
              </w:rPr>
              <w:t>Страна</w:t>
            </w:r>
          </w:p>
        </w:tc>
        <w:tc>
          <w:tcPr>
            <w:tcW w:w="7429" w:type="dxa"/>
            <w:gridSpan w:val="4"/>
          </w:tcPr>
          <w:p w:rsidR="008C7C52" w:rsidRDefault="008C7C52" w:rsidP="008C7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Республика </w:t>
            </w:r>
            <w:r w:rsidRPr="00DF4731">
              <w:rPr>
                <w:rFonts w:ascii="Times New Roman" w:hAnsi="Times New Roman" w:cs="Times New Roman"/>
                <w:sz w:val="24"/>
                <w:szCs w:val="24"/>
              </w:rPr>
              <w:t>Беларусь</w:t>
            </w:r>
          </w:p>
        </w:tc>
      </w:tr>
      <w:tr w:rsidR="008C7C52" w:rsidRPr="00DF4731" w:rsidTr="00545F91">
        <w:trPr>
          <w:trHeight w:val="278"/>
          <w:jc w:val="center"/>
        </w:trPr>
        <w:tc>
          <w:tcPr>
            <w:tcW w:w="2496" w:type="dxa"/>
          </w:tcPr>
          <w:p w:rsidR="008C7C52" w:rsidRPr="00BF48E6" w:rsidRDefault="008C7C52" w:rsidP="008C7C52">
            <w:pPr>
              <w:spacing w:after="0" w:line="240" w:lineRule="auto"/>
              <w:jc w:val="right"/>
              <w:rPr>
                <w:rFonts w:ascii="Times New Roman" w:eastAsia="Times New Roman" w:hAnsi="Times New Roman" w:cs="Times New Roman"/>
                <w:b/>
                <w:bCs/>
                <w:i/>
                <w:iCs/>
                <w:sz w:val="24"/>
                <w:szCs w:val="24"/>
              </w:rPr>
            </w:pPr>
            <w:r w:rsidRPr="00BF48E6">
              <w:rPr>
                <w:rFonts w:ascii="Times New Roman" w:hAnsi="Times New Roman" w:cs="Times New Roman"/>
                <w:b/>
                <w:bCs/>
                <w:sz w:val="24"/>
                <w:szCs w:val="24"/>
              </w:rPr>
              <w:t>Название Проекта</w:t>
            </w:r>
          </w:p>
        </w:tc>
        <w:tc>
          <w:tcPr>
            <w:tcW w:w="7429" w:type="dxa"/>
            <w:gridSpan w:val="4"/>
          </w:tcPr>
          <w:p w:rsidR="008C7C52" w:rsidRPr="00AE3C25" w:rsidRDefault="008C7C52" w:rsidP="008C7C52">
            <w:pPr>
              <w:spacing w:after="0" w:line="240" w:lineRule="auto"/>
              <w:rPr>
                <w:rFonts w:ascii="Times New Roman" w:hAnsi="Times New Roman" w:cs="Times New Roman"/>
                <w:sz w:val="24"/>
                <w:szCs w:val="24"/>
              </w:rPr>
            </w:pPr>
            <w:r w:rsidRPr="00AE3C25">
              <w:rPr>
                <w:rFonts w:ascii="Times New Roman" w:hAnsi="Times New Roman" w:cs="Times New Roman"/>
                <w:sz w:val="24"/>
                <w:szCs w:val="24"/>
              </w:rPr>
              <w:t>Экстренное реагирование на COVID-19 в Республике Беларусь</w:t>
            </w:r>
          </w:p>
        </w:tc>
      </w:tr>
      <w:tr w:rsidR="008C7C52" w:rsidRPr="00694B7D" w:rsidTr="00545F91">
        <w:trPr>
          <w:trHeight w:val="2397"/>
          <w:jc w:val="center"/>
        </w:trPr>
        <w:tc>
          <w:tcPr>
            <w:tcW w:w="2496" w:type="dxa"/>
          </w:tcPr>
          <w:p w:rsidR="008C7C52" w:rsidRPr="00BF48E6" w:rsidRDefault="008C7C52" w:rsidP="008C7C52">
            <w:pPr>
              <w:spacing w:after="0" w:line="240" w:lineRule="auto"/>
              <w:jc w:val="right"/>
              <w:rPr>
                <w:rFonts w:ascii="Times New Roman" w:eastAsia="Times New Roman" w:hAnsi="Times New Roman" w:cs="Times New Roman"/>
                <w:b/>
                <w:bCs/>
                <w:i/>
                <w:iCs/>
                <w:sz w:val="24"/>
                <w:szCs w:val="24"/>
              </w:rPr>
            </w:pPr>
            <w:r w:rsidRPr="00BF48E6">
              <w:rPr>
                <w:rFonts w:ascii="Times New Roman" w:hAnsi="Times New Roman" w:cs="Times New Roman"/>
                <w:b/>
                <w:bCs/>
                <w:sz w:val="24"/>
                <w:szCs w:val="24"/>
              </w:rPr>
              <w:t>Объем проекта и</w:t>
            </w:r>
            <w:r>
              <w:rPr>
                <w:rFonts w:ascii="Times New Roman" w:hAnsi="Times New Roman" w:cs="Times New Roman"/>
                <w:b/>
                <w:bCs/>
                <w:sz w:val="24"/>
                <w:szCs w:val="24"/>
              </w:rPr>
              <w:t xml:space="preserve"> его содержание</w:t>
            </w:r>
          </w:p>
        </w:tc>
        <w:tc>
          <w:tcPr>
            <w:tcW w:w="7429" w:type="dxa"/>
            <w:gridSpan w:val="4"/>
          </w:tcPr>
          <w:p w:rsidR="008C7C52" w:rsidRPr="00DF4731" w:rsidRDefault="008C7C52" w:rsidP="008C7C52">
            <w:pPr>
              <w:spacing w:after="0" w:line="240" w:lineRule="auto"/>
              <w:jc w:val="both"/>
              <w:rPr>
                <w:rFonts w:ascii="Times New Roman" w:eastAsia="Times New Roman" w:hAnsi="Times New Roman" w:cs="Times New Roman"/>
                <w:sz w:val="24"/>
                <w:szCs w:val="24"/>
              </w:rPr>
            </w:pPr>
            <w:r w:rsidRPr="00DF4731">
              <w:rPr>
                <w:rFonts w:ascii="Times New Roman" w:hAnsi="Times New Roman" w:cs="Times New Roman"/>
                <w:noProof/>
                <w:sz w:val="24"/>
                <w:szCs w:val="24"/>
              </w:rPr>
              <w:t xml:space="preserve">Целью </w:t>
            </w:r>
            <w:r>
              <w:rPr>
                <w:rFonts w:ascii="Times New Roman" w:hAnsi="Times New Roman" w:cs="Times New Roman"/>
                <w:noProof/>
                <w:sz w:val="24"/>
                <w:szCs w:val="24"/>
              </w:rPr>
              <w:t>реализации</w:t>
            </w:r>
            <w:r w:rsidRPr="00DF4731">
              <w:rPr>
                <w:rFonts w:ascii="Times New Roman" w:hAnsi="Times New Roman" w:cs="Times New Roman"/>
                <w:noProof/>
                <w:sz w:val="24"/>
                <w:szCs w:val="24"/>
              </w:rPr>
              <w:t xml:space="preserve"> </w:t>
            </w:r>
            <w:r>
              <w:rPr>
                <w:rFonts w:ascii="Times New Roman" w:hAnsi="Times New Roman" w:cs="Times New Roman"/>
                <w:noProof/>
                <w:sz w:val="24"/>
                <w:szCs w:val="24"/>
              </w:rPr>
              <w:t>П</w:t>
            </w:r>
            <w:r w:rsidRPr="00DF4731">
              <w:rPr>
                <w:rFonts w:ascii="Times New Roman" w:hAnsi="Times New Roman" w:cs="Times New Roman"/>
                <w:noProof/>
                <w:sz w:val="24"/>
                <w:szCs w:val="24"/>
              </w:rPr>
              <w:t xml:space="preserve">роекта является </w:t>
            </w:r>
            <w:r w:rsidRPr="00990A6D">
              <w:rPr>
                <w:rFonts w:ascii="Times New Roman" w:hAnsi="Times New Roman" w:cs="Times New Roman"/>
                <w:noProof/>
                <w:sz w:val="24"/>
                <w:szCs w:val="24"/>
              </w:rPr>
              <w:t>укреплени</w:t>
            </w:r>
            <w:r>
              <w:rPr>
                <w:rFonts w:ascii="Times New Roman" w:hAnsi="Times New Roman" w:cs="Times New Roman"/>
                <w:noProof/>
                <w:sz w:val="24"/>
                <w:szCs w:val="24"/>
              </w:rPr>
              <w:t>е</w:t>
            </w:r>
            <w:r w:rsidRPr="00990A6D">
              <w:rPr>
                <w:rFonts w:ascii="Times New Roman" w:hAnsi="Times New Roman" w:cs="Times New Roman"/>
                <w:noProof/>
                <w:sz w:val="24"/>
                <w:szCs w:val="24"/>
              </w:rPr>
              <w:t xml:space="preserve"> отдельных аспектов системы здравоохранения Республики Беларусь для ответных мер в отношении вспышки коронавирусной инфекции COVID-19</w:t>
            </w:r>
            <w:r>
              <w:rPr>
                <w:rFonts w:ascii="Times New Roman" w:hAnsi="Times New Roman" w:cs="Times New Roman"/>
                <w:noProof/>
                <w:sz w:val="24"/>
                <w:szCs w:val="24"/>
              </w:rPr>
              <w:t xml:space="preserve"> (</w:t>
            </w:r>
            <w:r w:rsidRPr="00990A6D">
              <w:rPr>
                <w:rFonts w:ascii="Times New Roman" w:hAnsi="Times New Roman" w:cs="Times New Roman"/>
                <w:noProof/>
                <w:sz w:val="24"/>
                <w:szCs w:val="24"/>
              </w:rPr>
              <w:t>SARS-CoV-2</w:t>
            </w:r>
            <w:r>
              <w:rPr>
                <w:rFonts w:ascii="Times New Roman" w:hAnsi="Times New Roman" w:cs="Times New Roman"/>
                <w:noProof/>
                <w:sz w:val="24"/>
                <w:szCs w:val="24"/>
              </w:rPr>
              <w:t>)</w:t>
            </w:r>
            <w:r w:rsidRPr="00990A6D">
              <w:rPr>
                <w:rFonts w:ascii="Times New Roman" w:hAnsi="Times New Roman" w:cs="Times New Roman"/>
                <w:noProof/>
                <w:sz w:val="24"/>
                <w:szCs w:val="24"/>
              </w:rPr>
              <w:t>, оперативного реагирования на чрезвычайные ситуации</w:t>
            </w:r>
            <w:r w:rsidRPr="00DF4731">
              <w:rPr>
                <w:rFonts w:ascii="Times New Roman" w:hAnsi="Times New Roman" w:cs="Times New Roman"/>
                <w:noProof/>
                <w:sz w:val="24"/>
                <w:szCs w:val="24"/>
              </w:rPr>
              <w:t xml:space="preserve">. Проект </w:t>
            </w:r>
            <w:r w:rsidR="00E43B2B">
              <w:rPr>
                <w:rFonts w:ascii="Times New Roman" w:hAnsi="Times New Roman" w:cs="Times New Roman"/>
                <w:noProof/>
                <w:sz w:val="24"/>
                <w:szCs w:val="24"/>
              </w:rPr>
              <w:t>нап</w:t>
            </w:r>
            <w:r>
              <w:rPr>
                <w:rFonts w:ascii="Times New Roman" w:hAnsi="Times New Roman" w:cs="Times New Roman"/>
                <w:noProof/>
                <w:sz w:val="24"/>
                <w:szCs w:val="24"/>
              </w:rPr>
              <w:t>р</w:t>
            </w:r>
            <w:r w:rsidR="00E43B2B">
              <w:rPr>
                <w:rFonts w:ascii="Times New Roman" w:hAnsi="Times New Roman" w:cs="Times New Roman"/>
                <w:noProof/>
                <w:sz w:val="24"/>
                <w:szCs w:val="24"/>
              </w:rPr>
              <w:t>а</w:t>
            </w:r>
            <w:r>
              <w:rPr>
                <w:rFonts w:ascii="Times New Roman" w:hAnsi="Times New Roman" w:cs="Times New Roman"/>
                <w:noProof/>
                <w:sz w:val="24"/>
                <w:szCs w:val="24"/>
              </w:rPr>
              <w:t>влен на</w:t>
            </w:r>
            <w:r w:rsidRPr="00DF4731">
              <w:rPr>
                <w:rFonts w:ascii="Times New Roman" w:hAnsi="Times New Roman" w:cs="Times New Roman"/>
                <w:noProof/>
                <w:sz w:val="24"/>
                <w:szCs w:val="24"/>
              </w:rPr>
              <w:t xml:space="preserve">: (i) </w:t>
            </w:r>
            <w:r>
              <w:rPr>
                <w:rFonts w:ascii="Times New Roman" w:hAnsi="Times New Roman" w:cs="Times New Roman"/>
                <w:noProof/>
                <w:sz w:val="24"/>
                <w:szCs w:val="24"/>
              </w:rPr>
              <w:t>у</w:t>
            </w:r>
            <w:r w:rsidRPr="00990A6D">
              <w:rPr>
                <w:rFonts w:ascii="Times New Roman" w:hAnsi="Times New Roman" w:cs="Times New Roman"/>
                <w:noProof/>
                <w:sz w:val="24"/>
                <w:szCs w:val="24"/>
              </w:rPr>
              <w:t>силение потенциала отделений интенсивной терапии (анестезиологии и реанимации)</w:t>
            </w:r>
            <w:r w:rsidRPr="00D543E9">
              <w:rPr>
                <w:rFonts w:ascii="Times New Roman" w:hAnsi="Times New Roman" w:cs="Times New Roman"/>
                <w:noProof/>
                <w:sz w:val="24"/>
                <w:szCs w:val="24"/>
              </w:rPr>
              <w:t xml:space="preserve"> </w:t>
            </w:r>
            <w:r>
              <w:rPr>
                <w:rFonts w:ascii="Times New Roman" w:hAnsi="Times New Roman" w:cs="Times New Roman"/>
                <w:noProof/>
                <w:sz w:val="24"/>
                <w:szCs w:val="24"/>
              </w:rPr>
              <w:t>орагнизаций здравоохранения; (</w:t>
            </w:r>
            <w:r>
              <w:rPr>
                <w:rFonts w:ascii="Times New Roman" w:hAnsi="Times New Roman" w:cs="Times New Roman"/>
                <w:noProof/>
                <w:sz w:val="24"/>
                <w:szCs w:val="24"/>
                <w:lang w:val="en-US"/>
              </w:rPr>
              <w:t>ii</w:t>
            </w:r>
            <w:r>
              <w:rPr>
                <w:rFonts w:ascii="Times New Roman" w:hAnsi="Times New Roman" w:cs="Times New Roman"/>
                <w:noProof/>
                <w:sz w:val="24"/>
                <w:szCs w:val="24"/>
              </w:rPr>
              <w:t>) п</w:t>
            </w:r>
            <w:r w:rsidRPr="00990A6D">
              <w:rPr>
                <w:rFonts w:ascii="Times New Roman" w:hAnsi="Times New Roman" w:cs="Times New Roman"/>
                <w:noProof/>
                <w:sz w:val="24"/>
                <w:szCs w:val="24"/>
              </w:rPr>
              <w:t>овышение эффективности скорой (неотложной) медицинской помощи на догоспитальном этапе</w:t>
            </w:r>
            <w:r w:rsidRPr="00D543E9">
              <w:rPr>
                <w:rFonts w:ascii="Times New Roman" w:hAnsi="Times New Roman" w:cs="Times New Roman"/>
                <w:noProof/>
                <w:sz w:val="24"/>
                <w:szCs w:val="24"/>
              </w:rPr>
              <w:t>; (</w:t>
            </w:r>
            <w:r>
              <w:rPr>
                <w:rFonts w:ascii="Times New Roman" w:hAnsi="Times New Roman" w:cs="Times New Roman"/>
                <w:noProof/>
                <w:sz w:val="24"/>
                <w:szCs w:val="24"/>
                <w:lang w:val="en-US"/>
              </w:rPr>
              <w:t>iii</w:t>
            </w:r>
            <w:r w:rsidRPr="00D543E9">
              <w:rPr>
                <w:rFonts w:ascii="Times New Roman" w:hAnsi="Times New Roman" w:cs="Times New Roman"/>
                <w:noProof/>
                <w:sz w:val="24"/>
                <w:szCs w:val="24"/>
              </w:rPr>
              <w:t xml:space="preserve">) </w:t>
            </w:r>
            <w:r>
              <w:rPr>
                <w:rFonts w:ascii="Times New Roman" w:hAnsi="Times New Roman" w:cs="Times New Roman"/>
                <w:noProof/>
                <w:sz w:val="24"/>
                <w:szCs w:val="24"/>
              </w:rPr>
              <w:t>п</w:t>
            </w:r>
            <w:r w:rsidRPr="00990A6D">
              <w:rPr>
                <w:rFonts w:ascii="Times New Roman" w:hAnsi="Times New Roman" w:cs="Times New Roman"/>
                <w:noProof/>
                <w:sz w:val="24"/>
                <w:szCs w:val="24"/>
              </w:rPr>
              <w:t>оддержк</w:t>
            </w:r>
            <w:r>
              <w:rPr>
                <w:rFonts w:ascii="Times New Roman" w:hAnsi="Times New Roman" w:cs="Times New Roman"/>
                <w:noProof/>
                <w:sz w:val="24"/>
                <w:szCs w:val="24"/>
              </w:rPr>
              <w:t>у</w:t>
            </w:r>
            <w:r w:rsidRPr="00990A6D">
              <w:rPr>
                <w:rFonts w:ascii="Times New Roman" w:hAnsi="Times New Roman" w:cs="Times New Roman"/>
                <w:noProof/>
                <w:sz w:val="24"/>
                <w:szCs w:val="24"/>
              </w:rPr>
              <w:t xml:space="preserve"> службы лабораторной диагностики</w:t>
            </w:r>
            <w:r>
              <w:rPr>
                <w:rFonts w:ascii="Times New Roman" w:hAnsi="Times New Roman" w:cs="Times New Roman"/>
                <w:noProof/>
                <w:sz w:val="24"/>
                <w:szCs w:val="24"/>
              </w:rPr>
              <w:t>;</w:t>
            </w:r>
            <w:r w:rsidRPr="00D543E9">
              <w:rPr>
                <w:rFonts w:ascii="Times New Roman" w:hAnsi="Times New Roman" w:cs="Times New Roman"/>
                <w:noProof/>
                <w:sz w:val="24"/>
                <w:szCs w:val="24"/>
              </w:rPr>
              <w:t xml:space="preserve"> (</w:t>
            </w:r>
            <w:r>
              <w:rPr>
                <w:rFonts w:ascii="Times New Roman" w:hAnsi="Times New Roman" w:cs="Times New Roman"/>
                <w:noProof/>
                <w:sz w:val="24"/>
                <w:szCs w:val="24"/>
                <w:lang w:val="en-US"/>
              </w:rPr>
              <w:t>iv</w:t>
            </w:r>
            <w:r w:rsidRPr="00D543E9">
              <w:rPr>
                <w:rFonts w:ascii="Times New Roman" w:hAnsi="Times New Roman" w:cs="Times New Roman"/>
                <w:noProof/>
                <w:sz w:val="24"/>
                <w:szCs w:val="24"/>
              </w:rPr>
              <w:t>)</w:t>
            </w:r>
            <w:r>
              <w:rPr>
                <w:rFonts w:ascii="Times New Roman" w:hAnsi="Times New Roman" w:cs="Times New Roman"/>
                <w:noProof/>
                <w:sz w:val="24"/>
                <w:szCs w:val="24"/>
              </w:rPr>
              <w:t xml:space="preserve"> п</w:t>
            </w:r>
            <w:r w:rsidRPr="00990A6D">
              <w:rPr>
                <w:rFonts w:ascii="Times New Roman" w:hAnsi="Times New Roman" w:cs="Times New Roman"/>
                <w:noProof/>
                <w:sz w:val="24"/>
                <w:szCs w:val="24"/>
              </w:rPr>
              <w:t>оддержк</w:t>
            </w:r>
            <w:r>
              <w:rPr>
                <w:rFonts w:ascii="Times New Roman" w:hAnsi="Times New Roman" w:cs="Times New Roman"/>
                <w:noProof/>
                <w:sz w:val="24"/>
                <w:szCs w:val="24"/>
              </w:rPr>
              <w:t>у</w:t>
            </w:r>
            <w:r w:rsidRPr="00D543E9">
              <w:rPr>
                <w:rFonts w:ascii="Times New Roman" w:hAnsi="Times New Roman" w:cs="Times New Roman"/>
                <w:noProof/>
                <w:sz w:val="24"/>
                <w:szCs w:val="24"/>
              </w:rPr>
              <w:t xml:space="preserve"> </w:t>
            </w:r>
            <w:r w:rsidRPr="00990A6D">
              <w:rPr>
                <w:rFonts w:ascii="Times New Roman" w:hAnsi="Times New Roman" w:cs="Times New Roman"/>
                <w:noProof/>
                <w:sz w:val="24"/>
                <w:szCs w:val="24"/>
              </w:rPr>
              <w:t>коммуникацонной стратегии и плана реагирования</w:t>
            </w:r>
            <w:r>
              <w:rPr>
                <w:rFonts w:ascii="Times New Roman" w:hAnsi="Times New Roman" w:cs="Times New Roman"/>
                <w:noProof/>
                <w:sz w:val="24"/>
                <w:szCs w:val="24"/>
              </w:rPr>
              <w:t xml:space="preserve"> на </w:t>
            </w:r>
            <w:r w:rsidRPr="00990A6D">
              <w:rPr>
                <w:rFonts w:ascii="Times New Roman" w:hAnsi="Times New Roman" w:cs="Times New Roman"/>
                <w:noProof/>
                <w:sz w:val="24"/>
                <w:szCs w:val="24"/>
              </w:rPr>
              <w:t>чрезвычайн</w:t>
            </w:r>
            <w:r>
              <w:rPr>
                <w:rFonts w:ascii="Times New Roman" w:hAnsi="Times New Roman" w:cs="Times New Roman"/>
                <w:noProof/>
                <w:sz w:val="24"/>
                <w:szCs w:val="24"/>
              </w:rPr>
              <w:t>ую</w:t>
            </w:r>
            <w:r w:rsidRPr="00990A6D">
              <w:rPr>
                <w:rFonts w:ascii="Times New Roman" w:hAnsi="Times New Roman" w:cs="Times New Roman"/>
                <w:noProof/>
                <w:sz w:val="24"/>
                <w:szCs w:val="24"/>
              </w:rPr>
              <w:t xml:space="preserve"> ситуаци</w:t>
            </w:r>
            <w:r>
              <w:rPr>
                <w:rFonts w:ascii="Times New Roman" w:hAnsi="Times New Roman" w:cs="Times New Roman"/>
                <w:noProof/>
                <w:sz w:val="24"/>
                <w:szCs w:val="24"/>
              </w:rPr>
              <w:t>ю, связанную с распространением</w:t>
            </w:r>
            <w:r w:rsidRPr="00990A6D">
              <w:rPr>
                <w:rFonts w:ascii="Times New Roman" w:hAnsi="Times New Roman" w:cs="Times New Roman"/>
                <w:noProof/>
                <w:sz w:val="24"/>
                <w:szCs w:val="24"/>
              </w:rPr>
              <w:t xml:space="preserve"> COVID-19</w:t>
            </w:r>
            <w:r w:rsidRPr="00DF4731">
              <w:rPr>
                <w:rFonts w:ascii="Times New Roman" w:hAnsi="Times New Roman" w:cs="Times New Roman"/>
                <w:noProof/>
                <w:sz w:val="24"/>
                <w:szCs w:val="24"/>
              </w:rPr>
              <w:t>.</w:t>
            </w:r>
          </w:p>
        </w:tc>
      </w:tr>
      <w:tr w:rsidR="008C7C52" w:rsidRPr="00DF4731" w:rsidTr="00545F91">
        <w:trPr>
          <w:trHeight w:val="1457"/>
          <w:jc w:val="center"/>
        </w:trPr>
        <w:tc>
          <w:tcPr>
            <w:tcW w:w="2496" w:type="dxa"/>
          </w:tcPr>
          <w:p w:rsidR="008C7C52" w:rsidRPr="00BF48E6" w:rsidRDefault="008C7C52" w:rsidP="008C7C52">
            <w:pPr>
              <w:spacing w:after="0" w:line="240" w:lineRule="auto"/>
              <w:rPr>
                <w:rFonts w:ascii="Times New Roman" w:hAnsi="Times New Roman" w:cs="Times New Roman"/>
                <w:b/>
                <w:bCs/>
                <w:sz w:val="24"/>
                <w:szCs w:val="24"/>
              </w:rPr>
            </w:pPr>
            <w:r w:rsidRPr="00BF48E6">
              <w:rPr>
                <w:rFonts w:ascii="Times New Roman" w:hAnsi="Times New Roman" w:cs="Times New Roman"/>
                <w:b/>
                <w:bCs/>
                <w:sz w:val="24"/>
                <w:szCs w:val="24"/>
              </w:rPr>
              <w:t xml:space="preserve">Ответственные лица по управлению </w:t>
            </w:r>
          </w:p>
          <w:p w:rsidR="008C7C52" w:rsidRPr="004253D1" w:rsidRDefault="008C7C52" w:rsidP="008C7C52">
            <w:pPr>
              <w:spacing w:after="0" w:line="240" w:lineRule="auto"/>
              <w:rPr>
                <w:rFonts w:ascii="Times New Roman" w:eastAsia="Times New Roman" w:hAnsi="Times New Roman" w:cs="Times New Roman"/>
                <w:b/>
                <w:bCs/>
                <w:i/>
                <w:iCs/>
                <w:sz w:val="24"/>
                <w:szCs w:val="24"/>
              </w:rPr>
            </w:pPr>
            <w:r w:rsidRPr="004253D1">
              <w:rPr>
                <w:rFonts w:ascii="Times New Roman" w:hAnsi="Times New Roman" w:cs="Times New Roman"/>
                <w:b/>
                <w:bCs/>
                <w:i/>
                <w:iCs/>
                <w:sz w:val="24"/>
                <w:szCs w:val="24"/>
              </w:rPr>
              <w:t>(Ф.И.О. и контактная информация)</w:t>
            </w:r>
          </w:p>
        </w:tc>
        <w:tc>
          <w:tcPr>
            <w:tcW w:w="1711" w:type="dxa"/>
          </w:tcPr>
          <w:p w:rsidR="008C7C52" w:rsidRPr="002F6A13" w:rsidRDefault="008C7C52" w:rsidP="008C7C52">
            <w:pPr>
              <w:spacing w:after="0" w:line="240" w:lineRule="auto"/>
              <w:jc w:val="center"/>
              <w:rPr>
                <w:rFonts w:ascii="Times New Roman" w:eastAsia="Times New Roman" w:hAnsi="Times New Roman" w:cs="Times New Roman"/>
                <w:sz w:val="24"/>
                <w:szCs w:val="24"/>
              </w:rPr>
            </w:pPr>
            <w:r w:rsidRPr="002F6A13">
              <w:rPr>
                <w:rFonts w:ascii="Times New Roman" w:eastAsia="Times New Roman" w:hAnsi="Times New Roman" w:cs="Times New Roman"/>
                <w:sz w:val="24"/>
                <w:szCs w:val="24"/>
              </w:rPr>
              <w:t>Всемирный банк</w:t>
            </w:r>
          </w:p>
          <w:p w:rsidR="008C7C52" w:rsidRPr="002F6A13" w:rsidRDefault="008C7C52" w:rsidP="008C7C52">
            <w:pPr>
              <w:spacing w:after="0" w:line="240" w:lineRule="auto"/>
              <w:jc w:val="center"/>
              <w:rPr>
                <w:rFonts w:ascii="Times New Roman" w:eastAsia="Times New Roman" w:hAnsi="Times New Roman" w:cs="Times New Roman"/>
                <w:b/>
                <w:bCs/>
                <w:iCs/>
                <w:sz w:val="24"/>
                <w:szCs w:val="24"/>
              </w:rPr>
            </w:pPr>
            <w:r w:rsidRPr="002F6A13">
              <w:rPr>
                <w:rFonts w:ascii="Times New Roman" w:eastAsia="Times New Roman" w:hAnsi="Times New Roman" w:cs="Times New Roman"/>
                <w:iCs/>
                <w:sz w:val="24"/>
                <w:szCs w:val="24"/>
              </w:rPr>
              <w:t>(Руководитель проекта</w:t>
            </w:r>
            <w:r w:rsidR="00E43B2B" w:rsidRPr="002F6A13">
              <w:rPr>
                <w:rFonts w:ascii="Times New Roman" w:eastAsia="Times New Roman" w:hAnsi="Times New Roman" w:cs="Times New Roman"/>
                <w:iCs/>
                <w:sz w:val="24"/>
                <w:szCs w:val="24"/>
              </w:rPr>
              <w:t xml:space="preserve"> Эльвира </w:t>
            </w:r>
            <w:proofErr w:type="spellStart"/>
            <w:r w:rsidR="00E43B2B" w:rsidRPr="002F6A13">
              <w:rPr>
                <w:rFonts w:ascii="Times New Roman" w:eastAsia="Times New Roman" w:hAnsi="Times New Roman" w:cs="Times New Roman"/>
                <w:iCs/>
                <w:sz w:val="24"/>
                <w:szCs w:val="24"/>
              </w:rPr>
              <w:t>Анадолу</w:t>
            </w:r>
            <w:proofErr w:type="spellEnd"/>
            <w:r w:rsidRPr="002F6A13">
              <w:rPr>
                <w:rFonts w:ascii="Times New Roman" w:eastAsia="Times New Roman" w:hAnsi="Times New Roman" w:cs="Times New Roman"/>
                <w:iCs/>
                <w:sz w:val="24"/>
                <w:szCs w:val="24"/>
              </w:rPr>
              <w:t>)</w:t>
            </w:r>
          </w:p>
        </w:tc>
        <w:tc>
          <w:tcPr>
            <w:tcW w:w="0" w:type="auto"/>
          </w:tcPr>
          <w:p w:rsidR="008C7C52" w:rsidRPr="002F6A13" w:rsidRDefault="006963CB" w:rsidP="008C7C52">
            <w:pPr>
              <w:spacing w:after="0" w:line="240" w:lineRule="auto"/>
              <w:jc w:val="center"/>
              <w:rPr>
                <w:rFonts w:ascii="Times New Roman" w:eastAsia="Times New Roman" w:hAnsi="Times New Roman" w:cs="Times New Roman"/>
                <w:sz w:val="24"/>
                <w:szCs w:val="24"/>
              </w:rPr>
            </w:pPr>
            <w:r w:rsidRPr="002F6A13">
              <w:rPr>
                <w:rFonts w:ascii="Times New Roman" w:eastAsia="Times New Roman" w:hAnsi="Times New Roman" w:cs="Times New Roman"/>
                <w:sz w:val="24"/>
                <w:szCs w:val="24"/>
              </w:rPr>
              <w:t>ОУ</w:t>
            </w:r>
            <w:r w:rsidR="008C7C52" w:rsidRPr="002F6A13">
              <w:rPr>
                <w:rFonts w:ascii="Times New Roman" w:eastAsia="Times New Roman" w:hAnsi="Times New Roman" w:cs="Times New Roman"/>
                <w:sz w:val="24"/>
                <w:szCs w:val="24"/>
              </w:rPr>
              <w:t>П</w:t>
            </w:r>
          </w:p>
          <w:p w:rsidR="008C7C52" w:rsidRPr="002F6A13" w:rsidRDefault="008C7C52" w:rsidP="008C7C52">
            <w:pPr>
              <w:spacing w:after="0" w:line="240" w:lineRule="auto"/>
              <w:jc w:val="center"/>
              <w:rPr>
                <w:rFonts w:ascii="Times New Roman" w:eastAsia="Times New Roman" w:hAnsi="Times New Roman" w:cs="Times New Roman"/>
                <w:sz w:val="24"/>
                <w:szCs w:val="24"/>
              </w:rPr>
            </w:pPr>
          </w:p>
          <w:p w:rsidR="008C7C52" w:rsidRPr="002F6A13" w:rsidRDefault="008C7C52" w:rsidP="008C7C52">
            <w:pPr>
              <w:spacing w:after="0" w:line="240" w:lineRule="auto"/>
              <w:jc w:val="center"/>
              <w:rPr>
                <w:rFonts w:ascii="Times New Roman" w:eastAsia="Times New Roman" w:hAnsi="Times New Roman" w:cs="Times New Roman"/>
                <w:iCs/>
                <w:sz w:val="24"/>
                <w:szCs w:val="24"/>
              </w:rPr>
            </w:pPr>
            <w:r w:rsidRPr="002F6A13">
              <w:rPr>
                <w:rFonts w:ascii="Times New Roman" w:eastAsia="Times New Roman" w:hAnsi="Times New Roman" w:cs="Times New Roman"/>
                <w:iCs/>
                <w:sz w:val="24"/>
                <w:szCs w:val="24"/>
              </w:rPr>
              <w:t>(Руководитель группы</w:t>
            </w:r>
            <w:r w:rsidR="00E43B2B" w:rsidRPr="002F6A13">
              <w:rPr>
                <w:rFonts w:ascii="Times New Roman" w:eastAsia="Times New Roman" w:hAnsi="Times New Roman" w:cs="Times New Roman"/>
                <w:iCs/>
                <w:sz w:val="24"/>
                <w:szCs w:val="24"/>
              </w:rPr>
              <w:t xml:space="preserve"> Андрей Анатольевич Кобель</w:t>
            </w:r>
            <w:r w:rsidRPr="002F6A13">
              <w:rPr>
                <w:rFonts w:ascii="Times New Roman" w:eastAsia="Times New Roman" w:hAnsi="Times New Roman" w:cs="Times New Roman"/>
                <w:iCs/>
                <w:sz w:val="24"/>
                <w:szCs w:val="24"/>
              </w:rPr>
              <w:t>)</w:t>
            </w:r>
          </w:p>
          <w:p w:rsidR="008C7C52" w:rsidRPr="002F6A13" w:rsidRDefault="008C7C52" w:rsidP="008C7C52">
            <w:pPr>
              <w:spacing w:after="0" w:line="240" w:lineRule="auto"/>
              <w:jc w:val="center"/>
              <w:rPr>
                <w:rFonts w:ascii="Times New Roman" w:eastAsia="Times New Roman" w:hAnsi="Times New Roman" w:cs="Times New Roman"/>
                <w:sz w:val="24"/>
                <w:szCs w:val="24"/>
              </w:rPr>
            </w:pPr>
          </w:p>
        </w:tc>
        <w:tc>
          <w:tcPr>
            <w:tcW w:w="3732" w:type="dxa"/>
            <w:gridSpan w:val="2"/>
          </w:tcPr>
          <w:p w:rsidR="008C7C52" w:rsidRPr="00DF4731" w:rsidRDefault="008C7C52" w:rsidP="008C7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здравоохранения</w:t>
            </w:r>
          </w:p>
          <w:p w:rsidR="008C7C52" w:rsidRPr="00545F91" w:rsidRDefault="00545F91" w:rsidP="008C7C52">
            <w:pPr>
              <w:spacing w:after="0" w:line="240" w:lineRule="auto"/>
              <w:jc w:val="center"/>
              <w:rPr>
                <w:rFonts w:ascii="Times New Roman" w:eastAsia="Times New Roman" w:hAnsi="Times New Roman" w:cs="Times New Roman"/>
                <w:sz w:val="24"/>
                <w:szCs w:val="24"/>
                <w:u w:val="single"/>
              </w:rPr>
            </w:pPr>
            <w:r w:rsidRPr="00545F91">
              <w:rPr>
                <w:rFonts w:ascii="Times New Roman" w:eastAsia="Times New Roman" w:hAnsi="Times New Roman" w:cs="Times New Roman"/>
                <w:sz w:val="24"/>
                <w:szCs w:val="24"/>
                <w:u w:val="single"/>
              </w:rPr>
              <w:t xml:space="preserve">УЗ «Сенненская </w:t>
            </w:r>
            <w:r>
              <w:rPr>
                <w:rFonts w:ascii="Times New Roman" w:eastAsia="Times New Roman" w:hAnsi="Times New Roman" w:cs="Times New Roman"/>
                <w:sz w:val="24"/>
                <w:szCs w:val="24"/>
                <w:u w:val="single"/>
              </w:rPr>
              <w:t>ЦРБ»</w:t>
            </w:r>
            <w:r w:rsidR="00E43B2B" w:rsidRPr="00545F91">
              <w:rPr>
                <w:rFonts w:ascii="Times New Roman" w:eastAsia="Times New Roman" w:hAnsi="Times New Roman" w:cs="Times New Roman"/>
                <w:sz w:val="24"/>
                <w:szCs w:val="24"/>
                <w:u w:val="single"/>
              </w:rPr>
              <w:t>_______</w:t>
            </w:r>
          </w:p>
          <w:p w:rsidR="00E43B2B" w:rsidRDefault="008C7C52" w:rsidP="00E43B2B">
            <w:pPr>
              <w:spacing w:after="0" w:line="240" w:lineRule="auto"/>
              <w:jc w:val="center"/>
              <w:rPr>
                <w:rFonts w:ascii="Times New Roman" w:eastAsia="Times New Roman" w:hAnsi="Times New Roman" w:cs="Times New Roman"/>
                <w:sz w:val="24"/>
                <w:szCs w:val="24"/>
              </w:rPr>
            </w:pPr>
            <w:proofErr w:type="gramStart"/>
            <w:r w:rsidRPr="00366EE3">
              <w:rPr>
                <w:rFonts w:ascii="Times New Roman" w:eastAsia="Times New Roman" w:hAnsi="Times New Roman" w:cs="Times New Roman"/>
                <w:i/>
                <w:iCs/>
                <w:sz w:val="24"/>
                <w:szCs w:val="24"/>
              </w:rPr>
              <w:t>(</w:t>
            </w:r>
            <w:r w:rsidR="002F6A13">
              <w:rPr>
                <w:rFonts w:ascii="Times New Roman" w:eastAsia="Times New Roman" w:hAnsi="Times New Roman" w:cs="Times New Roman"/>
                <w:i/>
                <w:iCs/>
                <w:sz w:val="24"/>
                <w:szCs w:val="24"/>
              </w:rPr>
              <w:t>д</w:t>
            </w:r>
            <w:r w:rsidR="00E43B2B">
              <w:rPr>
                <w:rFonts w:ascii="Times New Roman" w:eastAsia="Times New Roman" w:hAnsi="Times New Roman" w:cs="Times New Roman"/>
                <w:i/>
                <w:iCs/>
                <w:sz w:val="24"/>
                <w:szCs w:val="24"/>
              </w:rPr>
              <w:t>анные лица, о</w:t>
            </w:r>
            <w:r w:rsidRPr="00366EE3">
              <w:rPr>
                <w:rFonts w:ascii="Times New Roman" w:eastAsia="Times New Roman" w:hAnsi="Times New Roman" w:cs="Times New Roman"/>
                <w:i/>
                <w:iCs/>
                <w:sz w:val="24"/>
                <w:szCs w:val="24"/>
              </w:rPr>
              <w:t>тветственно</w:t>
            </w:r>
            <w:r w:rsidR="00E43B2B">
              <w:rPr>
                <w:rFonts w:ascii="Times New Roman" w:eastAsia="Times New Roman" w:hAnsi="Times New Roman" w:cs="Times New Roman"/>
                <w:i/>
                <w:iCs/>
                <w:sz w:val="24"/>
                <w:szCs w:val="24"/>
              </w:rPr>
              <w:t>го</w:t>
            </w:r>
            <w:r w:rsidRPr="00366EE3">
              <w:rPr>
                <w:rFonts w:ascii="Times New Roman" w:eastAsia="Times New Roman" w:hAnsi="Times New Roman" w:cs="Times New Roman"/>
                <w:i/>
                <w:iCs/>
                <w:sz w:val="24"/>
                <w:szCs w:val="24"/>
              </w:rPr>
              <w:t xml:space="preserve"> </w:t>
            </w:r>
            <w:r w:rsidR="00545F91" w:rsidRPr="00545F91">
              <w:rPr>
                <w:rFonts w:ascii="Times New Roman" w:eastAsia="Times New Roman" w:hAnsi="Times New Roman" w:cs="Times New Roman"/>
                <w:sz w:val="24"/>
                <w:szCs w:val="24"/>
                <w:u w:val="single"/>
              </w:rPr>
              <w:t>Главный врач</w:t>
            </w:r>
            <w:r w:rsidR="00545F91">
              <w:rPr>
                <w:rFonts w:ascii="Times New Roman" w:eastAsia="Times New Roman" w:hAnsi="Times New Roman" w:cs="Times New Roman"/>
                <w:sz w:val="24"/>
                <w:szCs w:val="24"/>
                <w:u w:val="single"/>
              </w:rPr>
              <w:t xml:space="preserve"> </w:t>
            </w:r>
            <w:r w:rsidR="00545F91" w:rsidRPr="00545F91">
              <w:rPr>
                <w:rFonts w:ascii="Times New Roman" w:eastAsia="Times New Roman" w:hAnsi="Times New Roman" w:cs="Times New Roman"/>
                <w:sz w:val="24"/>
                <w:szCs w:val="24"/>
                <w:u w:val="single"/>
              </w:rPr>
              <w:t xml:space="preserve"> А.А. Какойченко</w:t>
            </w:r>
            <w:r w:rsidR="00545F91">
              <w:rPr>
                <w:rFonts w:ascii="Times New Roman" w:eastAsia="Times New Roman" w:hAnsi="Times New Roman" w:cs="Times New Roman"/>
                <w:sz w:val="24"/>
                <w:szCs w:val="24"/>
              </w:rPr>
              <w:t xml:space="preserve"> </w:t>
            </w:r>
            <w:proofErr w:type="gramEnd"/>
          </w:p>
          <w:p w:rsidR="008C7C52" w:rsidRPr="00366EE3" w:rsidRDefault="00545F91" w:rsidP="00E43B2B">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008C7C52" w:rsidRPr="00366EE3">
              <w:rPr>
                <w:rFonts w:ascii="Times New Roman" w:eastAsia="Times New Roman" w:hAnsi="Times New Roman" w:cs="Times New Roman"/>
                <w:i/>
                <w:iCs/>
                <w:sz w:val="24"/>
                <w:szCs w:val="24"/>
              </w:rPr>
              <w:t>за реализацию проекта лицо)</w:t>
            </w:r>
          </w:p>
        </w:tc>
      </w:tr>
      <w:tr w:rsidR="008C7C52" w:rsidRPr="00DF4731" w:rsidTr="00545F91">
        <w:trPr>
          <w:trHeight w:val="1070"/>
          <w:jc w:val="center"/>
        </w:trPr>
        <w:tc>
          <w:tcPr>
            <w:tcW w:w="2496" w:type="dxa"/>
          </w:tcPr>
          <w:p w:rsidR="008C7C52" w:rsidRPr="00BF48E6" w:rsidRDefault="008C7C52" w:rsidP="008C7C52">
            <w:pPr>
              <w:spacing w:after="0" w:line="240" w:lineRule="auto"/>
              <w:rPr>
                <w:rFonts w:ascii="Times New Roman" w:hAnsi="Times New Roman" w:cs="Times New Roman"/>
                <w:b/>
                <w:bCs/>
                <w:sz w:val="24"/>
                <w:szCs w:val="24"/>
              </w:rPr>
            </w:pPr>
            <w:r w:rsidRPr="00BF48E6">
              <w:rPr>
                <w:rFonts w:ascii="Times New Roman" w:hAnsi="Times New Roman" w:cs="Times New Roman"/>
                <w:b/>
                <w:bCs/>
                <w:sz w:val="24"/>
                <w:szCs w:val="24"/>
              </w:rPr>
              <w:t xml:space="preserve">Ответственные </w:t>
            </w:r>
            <w:r>
              <w:rPr>
                <w:rFonts w:ascii="Times New Roman" w:hAnsi="Times New Roman" w:cs="Times New Roman"/>
                <w:b/>
                <w:bCs/>
                <w:sz w:val="24"/>
                <w:szCs w:val="24"/>
              </w:rPr>
              <w:t>лица</w:t>
            </w:r>
            <w:r w:rsidRPr="00BF48E6">
              <w:rPr>
                <w:rFonts w:ascii="Times New Roman" w:hAnsi="Times New Roman" w:cs="Times New Roman"/>
                <w:b/>
                <w:bCs/>
                <w:sz w:val="24"/>
                <w:szCs w:val="24"/>
              </w:rPr>
              <w:t xml:space="preserve"> за реализацию</w:t>
            </w:r>
            <w:r>
              <w:rPr>
                <w:rFonts w:ascii="Times New Roman" w:hAnsi="Times New Roman" w:cs="Times New Roman"/>
                <w:b/>
                <w:bCs/>
                <w:sz w:val="24"/>
                <w:szCs w:val="24"/>
              </w:rPr>
              <w:t xml:space="preserve"> </w:t>
            </w:r>
          </w:p>
          <w:p w:rsidR="008C7C52" w:rsidRPr="004253D1" w:rsidRDefault="008C7C52" w:rsidP="008C7C52">
            <w:pPr>
              <w:spacing w:after="0" w:line="240" w:lineRule="auto"/>
              <w:rPr>
                <w:rFonts w:ascii="Times New Roman" w:eastAsia="Times New Roman" w:hAnsi="Times New Roman" w:cs="Times New Roman"/>
                <w:b/>
                <w:bCs/>
                <w:i/>
                <w:iCs/>
                <w:sz w:val="24"/>
                <w:szCs w:val="24"/>
              </w:rPr>
            </w:pPr>
            <w:r w:rsidRPr="004253D1">
              <w:rPr>
                <w:rFonts w:ascii="Times New Roman" w:hAnsi="Times New Roman" w:cs="Times New Roman"/>
                <w:b/>
                <w:bCs/>
                <w:i/>
                <w:iCs/>
                <w:sz w:val="24"/>
                <w:szCs w:val="24"/>
              </w:rPr>
              <w:t>(Ф.И.О. и контактная информация)</w:t>
            </w:r>
          </w:p>
        </w:tc>
        <w:tc>
          <w:tcPr>
            <w:tcW w:w="1711" w:type="dxa"/>
          </w:tcPr>
          <w:p w:rsidR="008C7C52" w:rsidRPr="002F6A13" w:rsidRDefault="008C7C52" w:rsidP="008C7C52">
            <w:pPr>
              <w:spacing w:after="0" w:line="240" w:lineRule="auto"/>
              <w:jc w:val="center"/>
              <w:rPr>
                <w:rFonts w:ascii="Times New Roman" w:eastAsia="Times New Roman" w:hAnsi="Times New Roman" w:cs="Times New Roman"/>
                <w:iCs/>
                <w:sz w:val="24"/>
                <w:szCs w:val="24"/>
              </w:rPr>
            </w:pPr>
            <w:r w:rsidRPr="002F6A13">
              <w:rPr>
                <w:rFonts w:ascii="Times New Roman" w:eastAsia="Times New Roman" w:hAnsi="Times New Roman" w:cs="Times New Roman"/>
                <w:iCs/>
                <w:sz w:val="24"/>
                <w:szCs w:val="24"/>
              </w:rPr>
              <w:t>Специалист Всемирного банка по РДООСС</w:t>
            </w:r>
            <w:r w:rsidR="00E43B2B" w:rsidRPr="002F6A13">
              <w:rPr>
                <w:rFonts w:ascii="Times New Roman" w:eastAsia="Times New Roman" w:hAnsi="Times New Roman" w:cs="Times New Roman"/>
                <w:iCs/>
                <w:sz w:val="24"/>
                <w:szCs w:val="24"/>
              </w:rPr>
              <w:t xml:space="preserve"> Аркадий </w:t>
            </w:r>
            <w:proofErr w:type="spellStart"/>
            <w:r w:rsidR="00E43B2B" w:rsidRPr="002F6A13">
              <w:rPr>
                <w:rFonts w:ascii="Times New Roman" w:eastAsia="Times New Roman" w:hAnsi="Times New Roman" w:cs="Times New Roman"/>
                <w:iCs/>
                <w:sz w:val="24"/>
                <w:szCs w:val="24"/>
              </w:rPr>
              <w:t>Капчелеа</w:t>
            </w:r>
            <w:proofErr w:type="spellEnd"/>
          </w:p>
          <w:p w:rsidR="008C7C52" w:rsidRPr="002F6A13" w:rsidRDefault="008C7C52" w:rsidP="008C7C52">
            <w:pPr>
              <w:spacing w:after="0" w:line="240" w:lineRule="auto"/>
              <w:jc w:val="center"/>
              <w:rPr>
                <w:rFonts w:ascii="Times New Roman" w:eastAsia="Times New Roman" w:hAnsi="Times New Roman" w:cs="Times New Roman"/>
                <w:sz w:val="24"/>
                <w:szCs w:val="24"/>
              </w:rPr>
            </w:pPr>
          </w:p>
          <w:p w:rsidR="008C7C52" w:rsidRPr="002F6A13" w:rsidRDefault="008C7C52" w:rsidP="008C7C52">
            <w:pPr>
              <w:spacing w:after="0" w:line="240" w:lineRule="auto"/>
              <w:rPr>
                <w:rFonts w:ascii="Times New Roman" w:eastAsia="Times New Roman" w:hAnsi="Times New Roman" w:cs="Times New Roman"/>
                <w:sz w:val="24"/>
                <w:szCs w:val="24"/>
              </w:rPr>
            </w:pPr>
          </w:p>
        </w:tc>
        <w:tc>
          <w:tcPr>
            <w:tcW w:w="0" w:type="auto"/>
          </w:tcPr>
          <w:p w:rsidR="008C7C52" w:rsidRPr="002F6A13" w:rsidRDefault="008C7C52" w:rsidP="008C7C52">
            <w:pPr>
              <w:spacing w:after="0" w:line="240" w:lineRule="auto"/>
              <w:jc w:val="center"/>
              <w:rPr>
                <w:rFonts w:ascii="Times New Roman" w:eastAsia="Times New Roman" w:hAnsi="Times New Roman" w:cs="Times New Roman"/>
                <w:iCs/>
                <w:sz w:val="24"/>
                <w:szCs w:val="24"/>
              </w:rPr>
            </w:pPr>
            <w:r w:rsidRPr="002F6A13">
              <w:rPr>
                <w:rFonts w:ascii="Times New Roman" w:eastAsia="Times New Roman" w:hAnsi="Times New Roman" w:cs="Times New Roman"/>
                <w:iCs/>
                <w:sz w:val="24"/>
                <w:szCs w:val="24"/>
              </w:rPr>
              <w:t>Лицо, осуществляющее надзор за реализацией РДООСС</w:t>
            </w:r>
            <w:r w:rsidR="00E43B2B" w:rsidRPr="002F6A13">
              <w:rPr>
                <w:rFonts w:ascii="Times New Roman" w:eastAsia="Times New Roman" w:hAnsi="Times New Roman" w:cs="Times New Roman"/>
                <w:iCs/>
                <w:sz w:val="24"/>
                <w:szCs w:val="24"/>
              </w:rPr>
              <w:t xml:space="preserve"> Светлана Владимировна </w:t>
            </w:r>
            <w:proofErr w:type="spellStart"/>
            <w:r w:rsidR="00E43B2B" w:rsidRPr="002F6A13">
              <w:rPr>
                <w:rFonts w:ascii="Times New Roman" w:eastAsia="Times New Roman" w:hAnsi="Times New Roman" w:cs="Times New Roman"/>
                <w:iCs/>
                <w:sz w:val="24"/>
                <w:szCs w:val="24"/>
              </w:rPr>
              <w:t>Дедович</w:t>
            </w:r>
            <w:proofErr w:type="spellEnd"/>
          </w:p>
        </w:tc>
        <w:tc>
          <w:tcPr>
            <w:tcW w:w="1956" w:type="dxa"/>
          </w:tcPr>
          <w:p w:rsidR="00545F91" w:rsidRPr="00545F91" w:rsidRDefault="002F6A13" w:rsidP="002F6A13">
            <w:pPr>
              <w:spacing w:after="0" w:line="240" w:lineRule="auto"/>
              <w:jc w:val="center"/>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__</w:t>
            </w:r>
            <w:r w:rsidR="00545F91" w:rsidRPr="00545F91">
              <w:rPr>
                <w:rFonts w:ascii="Times New Roman" w:eastAsia="Times New Roman" w:hAnsi="Times New Roman" w:cs="Times New Roman"/>
                <w:sz w:val="24"/>
                <w:szCs w:val="24"/>
                <w:u w:val="single"/>
              </w:rPr>
              <w:t>Инженер</w:t>
            </w:r>
            <w:proofErr w:type="spellEnd"/>
            <w:r w:rsidR="00545F91" w:rsidRPr="00545F91">
              <w:rPr>
                <w:rFonts w:ascii="Times New Roman" w:eastAsia="Times New Roman" w:hAnsi="Times New Roman" w:cs="Times New Roman"/>
                <w:sz w:val="24"/>
                <w:szCs w:val="24"/>
                <w:u w:val="single"/>
              </w:rPr>
              <w:t xml:space="preserve"> по объединенным службам</w:t>
            </w:r>
            <w:r w:rsidR="00545F91">
              <w:rPr>
                <w:rFonts w:ascii="Times New Roman" w:eastAsia="Times New Roman" w:hAnsi="Times New Roman" w:cs="Times New Roman"/>
                <w:sz w:val="24"/>
                <w:szCs w:val="24"/>
                <w:u w:val="single"/>
              </w:rPr>
              <w:t xml:space="preserve"> И.В. Игнатович </w:t>
            </w:r>
          </w:p>
          <w:p w:rsidR="002F6A13" w:rsidRDefault="002F6A13" w:rsidP="002F6A13">
            <w:pPr>
              <w:spacing w:after="0" w:line="240" w:lineRule="auto"/>
              <w:jc w:val="center"/>
              <w:rPr>
                <w:rFonts w:ascii="Times New Roman" w:eastAsia="Times New Roman" w:hAnsi="Times New Roman" w:cs="Times New Roman"/>
                <w:i/>
                <w:iCs/>
                <w:sz w:val="24"/>
                <w:szCs w:val="24"/>
              </w:rPr>
            </w:pPr>
            <w:proofErr w:type="gramStart"/>
            <w:r>
              <w:rPr>
                <w:rFonts w:ascii="Times New Roman" w:eastAsia="Times New Roman" w:hAnsi="Times New Roman" w:cs="Times New Roman"/>
                <w:i/>
                <w:iCs/>
                <w:sz w:val="24"/>
                <w:szCs w:val="24"/>
              </w:rPr>
              <w:t>(д</w:t>
            </w:r>
            <w:r w:rsidR="00E43B2B">
              <w:rPr>
                <w:rFonts w:ascii="Times New Roman" w:eastAsia="Times New Roman" w:hAnsi="Times New Roman" w:cs="Times New Roman"/>
                <w:i/>
                <w:iCs/>
                <w:sz w:val="24"/>
                <w:szCs w:val="24"/>
              </w:rPr>
              <w:t xml:space="preserve">анные лица, </w:t>
            </w:r>
            <w:proofErr w:type="gramEnd"/>
          </w:p>
          <w:p w:rsidR="002F6A13" w:rsidRDefault="00E43B2B" w:rsidP="002F6A13">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о</w:t>
            </w:r>
            <w:r w:rsidR="008C7C52" w:rsidRPr="00366EE3">
              <w:rPr>
                <w:rFonts w:ascii="Times New Roman" w:eastAsia="Times New Roman" w:hAnsi="Times New Roman" w:cs="Times New Roman"/>
                <w:i/>
                <w:iCs/>
                <w:sz w:val="24"/>
                <w:szCs w:val="24"/>
              </w:rPr>
              <w:t>тветственно</w:t>
            </w:r>
            <w:r>
              <w:rPr>
                <w:rFonts w:ascii="Times New Roman" w:eastAsia="Times New Roman" w:hAnsi="Times New Roman" w:cs="Times New Roman"/>
                <w:i/>
                <w:iCs/>
                <w:sz w:val="24"/>
                <w:szCs w:val="24"/>
              </w:rPr>
              <w:t>го</w:t>
            </w:r>
            <w:r w:rsidR="008C7C52" w:rsidRPr="00366EE3">
              <w:rPr>
                <w:rFonts w:ascii="Times New Roman" w:eastAsia="Times New Roman" w:hAnsi="Times New Roman" w:cs="Times New Roman"/>
                <w:i/>
                <w:iCs/>
                <w:sz w:val="24"/>
                <w:szCs w:val="24"/>
              </w:rPr>
              <w:t xml:space="preserve"> </w:t>
            </w:r>
          </w:p>
          <w:p w:rsidR="008C7C52" w:rsidRPr="00366EE3" w:rsidRDefault="008C7C52" w:rsidP="00E43B2B">
            <w:pPr>
              <w:spacing w:after="0" w:line="240" w:lineRule="auto"/>
              <w:jc w:val="center"/>
              <w:rPr>
                <w:rFonts w:ascii="Times New Roman" w:eastAsia="Times New Roman" w:hAnsi="Times New Roman" w:cs="Times New Roman"/>
                <w:i/>
                <w:iCs/>
                <w:sz w:val="24"/>
                <w:szCs w:val="24"/>
              </w:rPr>
            </w:pPr>
            <w:r w:rsidRPr="00366EE3">
              <w:rPr>
                <w:rFonts w:ascii="Times New Roman" w:eastAsia="Times New Roman" w:hAnsi="Times New Roman" w:cs="Times New Roman"/>
                <w:i/>
                <w:iCs/>
                <w:sz w:val="24"/>
                <w:szCs w:val="24"/>
              </w:rPr>
              <w:t>за реализацию РДООСС</w:t>
            </w:r>
            <w:r w:rsidR="002F6A13" w:rsidRPr="00366EE3">
              <w:rPr>
                <w:rFonts w:ascii="Times New Roman" w:eastAsia="Times New Roman" w:hAnsi="Times New Roman" w:cs="Times New Roman"/>
                <w:i/>
                <w:iCs/>
                <w:sz w:val="24"/>
                <w:szCs w:val="24"/>
              </w:rPr>
              <w:t xml:space="preserve"> </w:t>
            </w:r>
            <w:r w:rsidR="002F6A13">
              <w:rPr>
                <w:rFonts w:ascii="Times New Roman" w:eastAsia="Times New Roman" w:hAnsi="Times New Roman" w:cs="Times New Roman"/>
                <w:i/>
                <w:iCs/>
                <w:sz w:val="24"/>
                <w:szCs w:val="24"/>
              </w:rPr>
              <w:t xml:space="preserve">в </w:t>
            </w:r>
            <w:proofErr w:type="gramStart"/>
            <w:r w:rsidR="002F6A13" w:rsidRPr="00366EE3">
              <w:rPr>
                <w:rFonts w:ascii="Times New Roman" w:eastAsia="Times New Roman" w:hAnsi="Times New Roman" w:cs="Times New Roman"/>
                <w:i/>
                <w:iCs/>
                <w:sz w:val="24"/>
                <w:szCs w:val="24"/>
              </w:rPr>
              <w:t>ОЗ</w:t>
            </w:r>
            <w:proofErr w:type="gramEnd"/>
            <w:r w:rsidR="002F6A13">
              <w:rPr>
                <w:rFonts w:ascii="Times New Roman" w:eastAsia="Times New Roman" w:hAnsi="Times New Roman" w:cs="Times New Roman"/>
                <w:i/>
                <w:iCs/>
                <w:sz w:val="24"/>
                <w:szCs w:val="24"/>
              </w:rPr>
              <w:t>)</w:t>
            </w:r>
          </w:p>
        </w:tc>
        <w:tc>
          <w:tcPr>
            <w:tcW w:w="1776" w:type="dxa"/>
          </w:tcPr>
          <w:p w:rsidR="002F6A13" w:rsidRDefault="002F6A13" w:rsidP="008C7C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p w:rsidR="008C7C52" w:rsidRPr="00366EE3" w:rsidRDefault="002F6A13" w:rsidP="008C7C52">
            <w:pPr>
              <w:spacing w:after="0" w:line="240" w:lineRule="auto"/>
              <w:jc w:val="center"/>
              <w:rPr>
                <w:rFonts w:ascii="Times New Roman" w:eastAsia="Times New Roman" w:hAnsi="Times New Roman" w:cs="Times New Roman"/>
                <w:i/>
                <w:iCs/>
                <w:sz w:val="24"/>
                <w:szCs w:val="24"/>
              </w:rPr>
            </w:pPr>
            <w:proofErr w:type="gramStart"/>
            <w:r>
              <w:rPr>
                <w:rFonts w:ascii="Times New Roman" w:eastAsia="Times New Roman" w:hAnsi="Times New Roman" w:cs="Times New Roman"/>
                <w:i/>
                <w:iCs/>
                <w:sz w:val="24"/>
                <w:szCs w:val="24"/>
              </w:rPr>
              <w:t>(п</w:t>
            </w:r>
            <w:r w:rsidR="008C7C52" w:rsidRPr="00366EE3">
              <w:rPr>
                <w:rFonts w:ascii="Times New Roman" w:eastAsia="Times New Roman" w:hAnsi="Times New Roman" w:cs="Times New Roman"/>
                <w:i/>
                <w:iCs/>
                <w:sz w:val="24"/>
                <w:szCs w:val="24"/>
              </w:rPr>
              <w:t>одрядчик</w:t>
            </w:r>
            <w:r>
              <w:rPr>
                <w:rFonts w:ascii="Times New Roman" w:eastAsia="Times New Roman" w:hAnsi="Times New Roman" w:cs="Times New Roman"/>
                <w:i/>
                <w:iCs/>
                <w:sz w:val="24"/>
                <w:szCs w:val="24"/>
              </w:rPr>
              <w:t>,</w:t>
            </w:r>
            <w:proofErr w:type="gramEnd"/>
          </w:p>
          <w:p w:rsidR="002F6A13" w:rsidRDefault="002F6A13" w:rsidP="002F6A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p w:rsidR="008C7C52" w:rsidRPr="00DF4731" w:rsidRDefault="002F6A13" w:rsidP="002F6A13">
            <w:pPr>
              <w:spacing w:after="0" w:line="240" w:lineRule="auto"/>
              <w:jc w:val="center"/>
              <w:rPr>
                <w:rFonts w:ascii="Times New Roman" w:eastAsia="Times New Roman" w:hAnsi="Times New Roman" w:cs="Times New Roman"/>
                <w:sz w:val="24"/>
                <w:szCs w:val="24"/>
              </w:rPr>
            </w:pPr>
            <w:r w:rsidRPr="00366EE3">
              <w:rPr>
                <w:rFonts w:ascii="Times New Roman" w:eastAsia="Times New Roman" w:hAnsi="Times New Roman" w:cs="Times New Roman"/>
                <w:i/>
                <w:iCs/>
                <w:sz w:val="24"/>
                <w:szCs w:val="24"/>
              </w:rPr>
              <w:t xml:space="preserve"> </w:t>
            </w:r>
            <w:r w:rsidR="008C7C52" w:rsidRPr="00366EE3">
              <w:rPr>
                <w:rFonts w:ascii="Times New Roman" w:eastAsia="Times New Roman" w:hAnsi="Times New Roman" w:cs="Times New Roman"/>
                <w:i/>
                <w:iCs/>
                <w:sz w:val="24"/>
                <w:szCs w:val="24"/>
              </w:rPr>
              <w:t>при наличии)</w:t>
            </w:r>
          </w:p>
        </w:tc>
      </w:tr>
      <w:tr w:rsidR="008C7C52" w:rsidRPr="00DF4731" w:rsidTr="00545F91">
        <w:trPr>
          <w:jc w:val="center"/>
        </w:trPr>
        <w:tc>
          <w:tcPr>
            <w:tcW w:w="9925" w:type="dxa"/>
            <w:gridSpan w:val="5"/>
          </w:tcPr>
          <w:p w:rsidR="008C7C52" w:rsidRPr="006963CB" w:rsidRDefault="008C7C52" w:rsidP="007874BD">
            <w:pPr>
              <w:pStyle w:val="a3"/>
              <w:spacing w:after="0" w:line="240" w:lineRule="auto"/>
              <w:rPr>
                <w:rFonts w:ascii="Times New Roman" w:eastAsia="Times New Roman" w:hAnsi="Times New Roman" w:cs="Times New Roman"/>
                <w:b/>
                <w:bCs/>
                <w:sz w:val="24"/>
                <w:szCs w:val="24"/>
              </w:rPr>
            </w:pPr>
            <w:r w:rsidRPr="006963CB">
              <w:rPr>
                <w:rFonts w:ascii="Times New Roman" w:eastAsia="Times New Roman" w:hAnsi="Times New Roman" w:cs="Times New Roman"/>
                <w:b/>
                <w:bCs/>
                <w:sz w:val="24"/>
                <w:szCs w:val="24"/>
              </w:rPr>
              <w:t>ОПИСАНИЕ ОБЪЕКТА</w:t>
            </w:r>
          </w:p>
        </w:tc>
      </w:tr>
      <w:tr w:rsidR="008C7C52" w:rsidRPr="00DF4731" w:rsidTr="00545F91">
        <w:trPr>
          <w:jc w:val="center"/>
        </w:trPr>
        <w:tc>
          <w:tcPr>
            <w:tcW w:w="2496" w:type="dxa"/>
          </w:tcPr>
          <w:p w:rsidR="008C7C52" w:rsidRPr="00D543E9" w:rsidRDefault="008C7C52" w:rsidP="008C7C52">
            <w:pPr>
              <w:spacing w:after="0" w:line="240" w:lineRule="auto"/>
              <w:rPr>
                <w:rFonts w:ascii="Times New Roman" w:hAnsi="Times New Roman" w:cs="Times New Roman"/>
                <w:b/>
                <w:bCs/>
                <w:i/>
                <w:iCs/>
                <w:sz w:val="24"/>
                <w:szCs w:val="24"/>
              </w:rPr>
            </w:pPr>
            <w:r w:rsidRPr="00D543E9">
              <w:rPr>
                <w:rFonts w:ascii="Times New Roman" w:hAnsi="Times New Roman" w:cs="Times New Roman"/>
                <w:b/>
                <w:bCs/>
                <w:i/>
                <w:iCs/>
                <w:sz w:val="24"/>
                <w:szCs w:val="24"/>
              </w:rPr>
              <w:t xml:space="preserve">Наименование </w:t>
            </w:r>
            <w:proofErr w:type="gramStart"/>
            <w:r w:rsidRPr="00D543E9">
              <w:rPr>
                <w:rFonts w:ascii="Times New Roman" w:hAnsi="Times New Roman" w:cs="Times New Roman"/>
                <w:b/>
                <w:bCs/>
                <w:i/>
                <w:iCs/>
                <w:sz w:val="24"/>
                <w:szCs w:val="24"/>
              </w:rPr>
              <w:t>ОЗ</w:t>
            </w:r>
            <w:proofErr w:type="gramEnd"/>
          </w:p>
        </w:tc>
        <w:tc>
          <w:tcPr>
            <w:tcW w:w="7429" w:type="dxa"/>
            <w:gridSpan w:val="4"/>
          </w:tcPr>
          <w:p w:rsidR="008C7C52" w:rsidRPr="00DD017B" w:rsidRDefault="006963CB" w:rsidP="008F261D">
            <w:pPr>
              <w:spacing w:after="0" w:line="240" w:lineRule="auto"/>
              <w:jc w:val="both"/>
              <w:rPr>
                <w:rFonts w:ascii="Times New Roman" w:hAnsi="Times New Roman" w:cs="Times New Roman"/>
                <w:noProof/>
                <w:sz w:val="24"/>
                <w:szCs w:val="24"/>
              </w:rPr>
            </w:pPr>
            <w:r w:rsidRPr="00DD017B">
              <w:rPr>
                <w:rFonts w:ascii="Times New Roman" w:hAnsi="Times New Roman" w:cs="Times New Roman"/>
                <w:noProof/>
                <w:sz w:val="24"/>
                <w:szCs w:val="24"/>
              </w:rPr>
              <w:t>1</w:t>
            </w:r>
            <w:r w:rsidR="002F6A13">
              <w:rPr>
                <w:rFonts w:ascii="Times New Roman" w:hAnsi="Times New Roman" w:cs="Times New Roman"/>
                <w:noProof/>
                <w:sz w:val="24"/>
                <w:szCs w:val="24"/>
              </w:rPr>
              <w:t>.</w:t>
            </w:r>
            <w:r w:rsidR="00545F91">
              <w:rPr>
                <w:rFonts w:ascii="Times New Roman" w:hAnsi="Times New Roman" w:cs="Times New Roman"/>
                <w:noProof/>
                <w:sz w:val="24"/>
                <w:szCs w:val="24"/>
              </w:rPr>
              <w:t xml:space="preserve"> </w:t>
            </w:r>
            <w:r w:rsidR="008F261D">
              <w:rPr>
                <w:rFonts w:ascii="Times New Roman" w:hAnsi="Times New Roman" w:cs="Times New Roman"/>
                <w:noProof/>
                <w:sz w:val="24"/>
                <w:szCs w:val="24"/>
              </w:rPr>
              <w:t xml:space="preserve">Учреждение здравоохранения «Сенненская центральная районная больница» </w:t>
            </w:r>
          </w:p>
        </w:tc>
      </w:tr>
      <w:tr w:rsidR="008C7C52" w:rsidRPr="00694B7D" w:rsidTr="00545F91">
        <w:trPr>
          <w:trHeight w:val="1136"/>
          <w:jc w:val="center"/>
        </w:trPr>
        <w:tc>
          <w:tcPr>
            <w:tcW w:w="2496" w:type="dxa"/>
          </w:tcPr>
          <w:p w:rsidR="008C7C52" w:rsidRPr="00D543E9" w:rsidRDefault="008C7C52" w:rsidP="008C7C52">
            <w:pPr>
              <w:spacing w:after="0" w:line="240" w:lineRule="auto"/>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М</w:t>
            </w:r>
            <w:r w:rsidRPr="00D543E9">
              <w:rPr>
                <w:rFonts w:ascii="Times New Roman" w:hAnsi="Times New Roman" w:cs="Times New Roman"/>
                <w:b/>
                <w:bCs/>
                <w:i/>
                <w:iCs/>
                <w:noProof/>
                <w:sz w:val="24"/>
                <w:szCs w:val="24"/>
              </w:rPr>
              <w:t>естоположени</w:t>
            </w:r>
            <w:r>
              <w:rPr>
                <w:rFonts w:ascii="Times New Roman" w:hAnsi="Times New Roman" w:cs="Times New Roman"/>
                <w:b/>
                <w:bCs/>
                <w:i/>
                <w:iCs/>
                <w:noProof/>
                <w:sz w:val="24"/>
                <w:szCs w:val="24"/>
              </w:rPr>
              <w:t>е</w:t>
            </w:r>
            <w:r w:rsidRPr="00D543E9">
              <w:rPr>
                <w:rFonts w:ascii="Times New Roman" w:hAnsi="Times New Roman" w:cs="Times New Roman"/>
                <w:b/>
                <w:bCs/>
                <w:i/>
                <w:iCs/>
                <w:noProof/>
                <w:sz w:val="24"/>
                <w:szCs w:val="24"/>
              </w:rPr>
              <w:t xml:space="preserve"> объекта, включая приложение с картой ОЗ</w:t>
            </w:r>
          </w:p>
        </w:tc>
        <w:tc>
          <w:tcPr>
            <w:tcW w:w="7429" w:type="dxa"/>
            <w:gridSpan w:val="4"/>
          </w:tcPr>
          <w:p w:rsidR="008C7C52" w:rsidRPr="00F43C9E" w:rsidRDefault="006963CB" w:rsidP="00BD4479">
            <w:pPr>
              <w:rPr>
                <w:rFonts w:ascii="Times New Roman" w:hAnsi="Times New Roman" w:cs="Times New Roman"/>
                <w:noProof/>
                <w:sz w:val="24"/>
                <w:szCs w:val="24"/>
              </w:rPr>
            </w:pPr>
            <w:r>
              <w:rPr>
                <w:rFonts w:ascii="Times New Roman" w:hAnsi="Times New Roman" w:cs="Times New Roman"/>
                <w:noProof/>
                <w:sz w:val="24"/>
                <w:szCs w:val="24"/>
              </w:rPr>
              <w:t>2</w:t>
            </w:r>
            <w:r w:rsidR="002F6A13">
              <w:rPr>
                <w:rFonts w:ascii="Times New Roman" w:hAnsi="Times New Roman" w:cs="Times New Roman"/>
                <w:noProof/>
                <w:sz w:val="24"/>
                <w:szCs w:val="24"/>
              </w:rPr>
              <w:t>.</w:t>
            </w:r>
            <w:r>
              <w:rPr>
                <w:rFonts w:ascii="Times New Roman" w:hAnsi="Times New Roman" w:cs="Times New Roman"/>
                <w:noProof/>
                <w:sz w:val="24"/>
                <w:szCs w:val="24"/>
              </w:rPr>
              <w:t xml:space="preserve"> </w:t>
            </w:r>
            <w:r w:rsidR="008F261D">
              <w:rPr>
                <w:rFonts w:ascii="Times New Roman" w:hAnsi="Times New Roman" w:cs="Times New Roman"/>
                <w:noProof/>
                <w:sz w:val="24"/>
                <w:szCs w:val="24"/>
              </w:rPr>
              <w:t xml:space="preserve">211117 г. Сенно Витебской обл., ул. Октябрьская </w:t>
            </w:r>
            <w:r w:rsidR="009F2857">
              <w:rPr>
                <w:rFonts w:ascii="Times New Roman" w:hAnsi="Times New Roman" w:cs="Times New Roman"/>
                <w:noProof/>
                <w:sz w:val="24"/>
                <w:szCs w:val="24"/>
              </w:rPr>
              <w:t xml:space="preserve">79.  г. Сенно расположен на юго-востоке Витебской области. Расстояние от           г. Сенно до областного центра г. Витебска – 55 км.  Больница расположена на окраине города, перед больницей разбит сад, в радиусе 500 м находится лесопарк.  </w:t>
            </w:r>
          </w:p>
        </w:tc>
      </w:tr>
      <w:tr w:rsidR="008C7C52" w:rsidRPr="00694B7D" w:rsidTr="00545F91">
        <w:trPr>
          <w:jc w:val="center"/>
        </w:trPr>
        <w:tc>
          <w:tcPr>
            <w:tcW w:w="2496" w:type="dxa"/>
          </w:tcPr>
          <w:p w:rsidR="008C7C52" w:rsidRPr="00D543E9" w:rsidRDefault="008C7C52" w:rsidP="008C7C52">
            <w:pPr>
              <w:spacing w:after="0" w:line="240" w:lineRule="auto"/>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Г</w:t>
            </w:r>
            <w:r w:rsidRPr="00D543E9">
              <w:rPr>
                <w:rFonts w:ascii="Times New Roman" w:hAnsi="Times New Roman" w:cs="Times New Roman"/>
                <w:b/>
                <w:bCs/>
                <w:i/>
                <w:iCs/>
                <w:noProof/>
                <w:sz w:val="24"/>
                <w:szCs w:val="24"/>
              </w:rPr>
              <w:t>еографическое описание</w:t>
            </w:r>
            <w:r w:rsidRPr="00EA550B">
              <w:rPr>
                <w:rFonts w:ascii="Times New Roman" w:hAnsi="Times New Roman" w:cs="Times New Roman"/>
                <w:b/>
                <w:bCs/>
                <w:i/>
                <w:iCs/>
                <w:noProof/>
                <w:sz w:val="24"/>
                <w:szCs w:val="24"/>
              </w:rPr>
              <w:t xml:space="preserve"> местности</w:t>
            </w:r>
          </w:p>
        </w:tc>
        <w:tc>
          <w:tcPr>
            <w:tcW w:w="7429" w:type="dxa"/>
            <w:gridSpan w:val="4"/>
          </w:tcPr>
          <w:p w:rsidR="008C7C52" w:rsidRPr="00DF4731" w:rsidRDefault="006963CB" w:rsidP="003275C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3</w:t>
            </w:r>
            <w:r w:rsidR="009F2857">
              <w:rPr>
                <w:rFonts w:ascii="Times New Roman" w:hAnsi="Times New Roman" w:cs="Times New Roman"/>
                <w:noProof/>
                <w:sz w:val="24"/>
                <w:szCs w:val="24"/>
              </w:rPr>
              <w:t xml:space="preserve">. Климат Сенненского района умеренно-континентальный. Большая часть территории находится на Чашникской равнине, на юге Оршанская возвышенность. Наивысшая точка – 255 м – на юге района. Из полезных ископаемых есть торф, песчано-галечный материал, глина, суглинки. </w:t>
            </w:r>
            <w:r w:rsidR="003275C1">
              <w:rPr>
                <w:rFonts w:ascii="Times New Roman" w:hAnsi="Times New Roman" w:cs="Times New Roman"/>
                <w:noProof/>
                <w:sz w:val="24"/>
                <w:szCs w:val="24"/>
              </w:rPr>
              <w:t xml:space="preserve">Средняя температура января  -7.5 С,  июля  17.8  С. Объект располагается за пределами водоохранных и прибрежных зон водных объектов. Прилегающая территория озеленена. В 500 метрах от больницы расположен лесопарк.  </w:t>
            </w:r>
            <w:r w:rsidR="009F2857">
              <w:rPr>
                <w:rFonts w:ascii="Times New Roman" w:hAnsi="Times New Roman" w:cs="Times New Roman"/>
                <w:noProof/>
                <w:sz w:val="24"/>
                <w:szCs w:val="24"/>
              </w:rPr>
              <w:t xml:space="preserve">    </w:t>
            </w:r>
          </w:p>
        </w:tc>
      </w:tr>
      <w:tr w:rsidR="008C7C52" w:rsidRPr="00694B7D" w:rsidTr="00545F91">
        <w:trPr>
          <w:jc w:val="center"/>
        </w:trPr>
        <w:tc>
          <w:tcPr>
            <w:tcW w:w="2496" w:type="dxa"/>
          </w:tcPr>
          <w:p w:rsidR="008C7C52" w:rsidRPr="00EA550B" w:rsidRDefault="008C7C52" w:rsidP="008C7C52">
            <w:pPr>
              <w:adjustRightInd w:val="0"/>
              <w:snapToGrid w:val="0"/>
              <w:spacing w:after="0" w:line="240" w:lineRule="auto"/>
              <w:jc w:val="both"/>
              <w:rPr>
                <w:rFonts w:ascii="Times New Roman" w:hAnsi="Times New Roman" w:cs="Times New Roman"/>
                <w:b/>
                <w:bCs/>
                <w:i/>
                <w:iCs/>
                <w:sz w:val="24"/>
                <w:szCs w:val="24"/>
              </w:rPr>
            </w:pPr>
            <w:r w:rsidRPr="00EA550B">
              <w:rPr>
                <w:rFonts w:ascii="Times New Roman" w:hAnsi="Times New Roman" w:cs="Times New Roman"/>
                <w:b/>
                <w:bCs/>
                <w:i/>
                <w:iCs/>
                <w:sz w:val="24"/>
                <w:szCs w:val="24"/>
              </w:rPr>
              <w:t>Характеристика организаци</w:t>
            </w:r>
            <w:r w:rsidRPr="00D543E9">
              <w:rPr>
                <w:rFonts w:ascii="Times New Roman" w:hAnsi="Times New Roman" w:cs="Times New Roman"/>
                <w:b/>
                <w:bCs/>
                <w:i/>
                <w:iCs/>
                <w:sz w:val="24"/>
                <w:szCs w:val="24"/>
              </w:rPr>
              <w:t>и</w:t>
            </w:r>
            <w:r w:rsidRPr="00EA550B">
              <w:rPr>
                <w:rFonts w:ascii="Times New Roman" w:hAnsi="Times New Roman" w:cs="Times New Roman"/>
                <w:b/>
                <w:bCs/>
                <w:i/>
                <w:iCs/>
                <w:sz w:val="24"/>
                <w:szCs w:val="24"/>
              </w:rPr>
              <w:t xml:space="preserve"> здравоохранения, </w:t>
            </w:r>
            <w:r w:rsidRPr="00D543E9">
              <w:rPr>
                <w:rFonts w:ascii="Times New Roman" w:hAnsi="Times New Roman" w:cs="Times New Roman"/>
                <w:b/>
                <w:bCs/>
                <w:i/>
                <w:iCs/>
                <w:sz w:val="24"/>
                <w:szCs w:val="24"/>
              </w:rPr>
              <w:t xml:space="preserve">в которой располагается </w:t>
            </w:r>
            <w:r w:rsidRPr="00D543E9">
              <w:rPr>
                <w:rFonts w:ascii="Times New Roman" w:hAnsi="Times New Roman" w:cs="Times New Roman"/>
                <w:b/>
                <w:bCs/>
                <w:i/>
                <w:iCs/>
                <w:sz w:val="24"/>
                <w:szCs w:val="24"/>
              </w:rPr>
              <w:lastRenderedPageBreak/>
              <w:t>объект</w:t>
            </w:r>
          </w:p>
          <w:p w:rsidR="008C7C52" w:rsidRPr="00EA550B" w:rsidRDefault="008C7C52" w:rsidP="008C7C52">
            <w:pPr>
              <w:adjustRightInd w:val="0"/>
              <w:snapToGrid w:val="0"/>
              <w:spacing w:after="0" w:line="240" w:lineRule="auto"/>
              <w:jc w:val="both"/>
              <w:rPr>
                <w:rFonts w:ascii="Times New Roman" w:hAnsi="Times New Roman" w:cs="Times New Roman"/>
                <w:b/>
                <w:bCs/>
                <w:i/>
                <w:iCs/>
                <w:sz w:val="24"/>
                <w:szCs w:val="24"/>
              </w:rPr>
            </w:pPr>
          </w:p>
          <w:p w:rsidR="008C7C52" w:rsidRPr="00EA550B" w:rsidRDefault="008C7C52" w:rsidP="008C7C52">
            <w:pPr>
              <w:adjustRightInd w:val="0"/>
              <w:snapToGrid w:val="0"/>
              <w:spacing w:after="0" w:line="240" w:lineRule="auto"/>
              <w:jc w:val="both"/>
              <w:rPr>
                <w:rFonts w:ascii="Times New Roman" w:hAnsi="Times New Roman" w:cs="Times New Roman"/>
                <w:b/>
                <w:bCs/>
                <w:i/>
                <w:iCs/>
                <w:sz w:val="24"/>
                <w:szCs w:val="24"/>
              </w:rPr>
            </w:pPr>
            <w:r w:rsidRPr="00EA550B">
              <w:rPr>
                <w:rFonts w:ascii="Times New Roman" w:hAnsi="Times New Roman" w:cs="Times New Roman"/>
                <w:b/>
                <w:bCs/>
                <w:i/>
                <w:iCs/>
                <w:sz w:val="24"/>
                <w:szCs w:val="24"/>
              </w:rPr>
              <w:t xml:space="preserve"> </w:t>
            </w:r>
          </w:p>
        </w:tc>
        <w:tc>
          <w:tcPr>
            <w:tcW w:w="7429" w:type="dxa"/>
            <w:gridSpan w:val="4"/>
          </w:tcPr>
          <w:p w:rsidR="008C7C52" w:rsidRDefault="007874BD" w:rsidP="008C7C5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4</w:t>
            </w:r>
            <w:r w:rsidR="00F43C9E">
              <w:rPr>
                <w:rFonts w:ascii="Times New Roman" w:hAnsi="Times New Roman" w:cs="Times New Roman"/>
                <w:noProof/>
                <w:sz w:val="24"/>
                <w:szCs w:val="24"/>
              </w:rPr>
              <w:t xml:space="preserve">. </w:t>
            </w:r>
            <w:r w:rsidR="008C7C52" w:rsidRPr="00DF4731">
              <w:rPr>
                <w:rFonts w:ascii="Times New Roman" w:hAnsi="Times New Roman" w:cs="Times New Roman"/>
                <w:noProof/>
                <w:sz w:val="24"/>
                <w:szCs w:val="24"/>
              </w:rPr>
              <w:t>Тип</w:t>
            </w:r>
            <w:r w:rsidR="008C7C52">
              <w:rPr>
                <w:rFonts w:ascii="Times New Roman" w:hAnsi="Times New Roman" w:cs="Times New Roman"/>
                <w:noProof/>
                <w:sz w:val="24"/>
                <w:szCs w:val="24"/>
              </w:rPr>
              <w:t xml:space="preserve"> ОЗ</w:t>
            </w:r>
            <w:r w:rsidR="008C7C52" w:rsidRPr="00F43C9E">
              <w:rPr>
                <w:rFonts w:ascii="Times New Roman" w:hAnsi="Times New Roman" w:cs="Times New Roman"/>
                <w:i/>
                <w:noProof/>
                <w:sz w:val="24"/>
                <w:szCs w:val="24"/>
              </w:rPr>
              <w:t>: больница</w:t>
            </w:r>
            <w:r w:rsidR="008C7C52" w:rsidRPr="00DF4731">
              <w:rPr>
                <w:rFonts w:ascii="Times New Roman" w:hAnsi="Times New Roman" w:cs="Times New Roman"/>
                <w:noProof/>
                <w:sz w:val="24"/>
                <w:szCs w:val="24"/>
              </w:rPr>
              <w:t>;</w:t>
            </w:r>
          </w:p>
          <w:p w:rsidR="008C7C52" w:rsidRDefault="007874BD" w:rsidP="008C7C5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5</w:t>
            </w:r>
            <w:r w:rsidR="00F43C9E">
              <w:rPr>
                <w:rFonts w:ascii="Times New Roman" w:hAnsi="Times New Roman" w:cs="Times New Roman"/>
                <w:noProof/>
                <w:sz w:val="24"/>
                <w:szCs w:val="24"/>
              </w:rPr>
              <w:t>.</w:t>
            </w:r>
            <w:r w:rsidR="003275C1">
              <w:rPr>
                <w:rFonts w:ascii="Times New Roman" w:hAnsi="Times New Roman" w:cs="Times New Roman"/>
                <w:noProof/>
                <w:sz w:val="24"/>
                <w:szCs w:val="24"/>
              </w:rPr>
              <w:t xml:space="preserve"> </w:t>
            </w:r>
            <w:proofErr w:type="gramStart"/>
            <w:r w:rsidR="003275C1">
              <w:rPr>
                <w:rFonts w:ascii="Times New Roman" w:hAnsi="Times New Roman" w:cs="Times New Roman"/>
                <w:noProof/>
                <w:sz w:val="24"/>
                <w:szCs w:val="24"/>
              </w:rPr>
              <w:t xml:space="preserve">Согласно приказов главного врача УЗ «Сенненская ЦРБ» №123 от 04.04.2020 г. и №317 от 03.11.2020 г. «О перепрофилировании отделений УЗ «Сенненская ЦРБ» с назначением ответственных лиц для </w:t>
            </w:r>
            <w:r w:rsidR="00BD4479">
              <w:rPr>
                <w:rFonts w:ascii="Times New Roman" w:hAnsi="Times New Roman" w:cs="Times New Roman"/>
                <w:noProof/>
                <w:sz w:val="24"/>
                <w:szCs w:val="24"/>
              </w:rPr>
              <w:t xml:space="preserve">оказания качественной медицинской помощи пациентам с </w:t>
            </w:r>
            <w:r w:rsidR="00BD4479">
              <w:rPr>
                <w:rFonts w:ascii="Times New Roman" w:hAnsi="Times New Roman" w:cs="Times New Roman"/>
                <w:noProof/>
                <w:sz w:val="24"/>
                <w:szCs w:val="24"/>
              </w:rPr>
              <w:lastRenderedPageBreak/>
              <w:t>пневмонией и инфекцией COVID - 19</w:t>
            </w:r>
            <w:r w:rsidR="003275C1">
              <w:rPr>
                <w:rFonts w:ascii="Times New Roman" w:hAnsi="Times New Roman" w:cs="Times New Roman"/>
                <w:noProof/>
                <w:sz w:val="24"/>
                <w:szCs w:val="24"/>
              </w:rPr>
              <w:t xml:space="preserve"> » </w:t>
            </w:r>
            <w:r w:rsidR="00BD4479">
              <w:rPr>
                <w:rFonts w:ascii="Times New Roman" w:hAnsi="Times New Roman" w:cs="Times New Roman"/>
                <w:noProof/>
                <w:sz w:val="24"/>
                <w:szCs w:val="24"/>
              </w:rPr>
              <w:t xml:space="preserve"> перепрофилирован пост терапевтического отделения – 30 коек, палата отделение анестезиологии и реанимации – 3 койки</w:t>
            </w:r>
            <w:r w:rsidR="008C7C52">
              <w:rPr>
                <w:rFonts w:ascii="Times New Roman" w:hAnsi="Times New Roman" w:cs="Times New Roman"/>
                <w:noProof/>
                <w:sz w:val="24"/>
                <w:szCs w:val="24"/>
              </w:rPr>
              <w:t>;</w:t>
            </w:r>
            <w:proofErr w:type="gramEnd"/>
          </w:p>
          <w:p w:rsidR="008C7C52" w:rsidRDefault="007874BD" w:rsidP="008C7C5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6</w:t>
            </w:r>
            <w:r w:rsidR="00F43C9E">
              <w:rPr>
                <w:rFonts w:ascii="Times New Roman" w:hAnsi="Times New Roman" w:cs="Times New Roman"/>
                <w:noProof/>
                <w:sz w:val="24"/>
                <w:szCs w:val="24"/>
              </w:rPr>
              <w:t>.</w:t>
            </w:r>
            <w:r w:rsidR="00BD4479">
              <w:rPr>
                <w:rFonts w:ascii="Times New Roman" w:hAnsi="Times New Roman" w:cs="Times New Roman"/>
                <w:noProof/>
                <w:sz w:val="24"/>
                <w:szCs w:val="24"/>
              </w:rPr>
              <w:t xml:space="preserve"> Функции:</w:t>
            </w:r>
          </w:p>
          <w:p w:rsidR="00BD4479" w:rsidRDefault="00BD4479" w:rsidP="008C7C5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 контроль за соблюдением требований санитарно-эпидемиоло-гического законодательства при оказании медицинской помощи пациентам в учреждении здравоохранения, в том числе при выявлении пациента с подозрением на инфекционное заболевание;</w:t>
            </w:r>
          </w:p>
          <w:p w:rsidR="00BD4479" w:rsidRDefault="00BD4479" w:rsidP="008C7C5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 </w:t>
            </w:r>
            <w:r w:rsidR="00E07A37">
              <w:rPr>
                <w:rFonts w:ascii="Times New Roman" w:hAnsi="Times New Roman" w:cs="Times New Roman"/>
                <w:noProof/>
                <w:sz w:val="24"/>
                <w:szCs w:val="24"/>
              </w:rPr>
              <w:t>контроль за полнотой и своевременностью выявления случаев инфекционных заболеваний, в том числе не исключающих ИСМП;</w:t>
            </w:r>
          </w:p>
          <w:p w:rsidR="00E07A37" w:rsidRDefault="00E07A37" w:rsidP="008C7C5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 проведение качественного эпидемологического расследования случаев инфекционных заболеваний, в том числе не исключающих ИСМП; </w:t>
            </w:r>
          </w:p>
          <w:p w:rsidR="00E07A37" w:rsidRDefault="00E07A37" w:rsidP="008C7C5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 назначение и контроль проведения санитарно-противоэпидеми-ческих мероприятий, направленных на недопущении распространения инфекционных заболеваний, в том числе не </w:t>
            </w:r>
            <w:r w:rsidR="002737AA">
              <w:rPr>
                <w:rFonts w:ascii="Times New Roman" w:hAnsi="Times New Roman" w:cs="Times New Roman"/>
                <w:noProof/>
                <w:sz w:val="24"/>
                <w:szCs w:val="24"/>
              </w:rPr>
              <w:t>исключащих ИСМП.</w:t>
            </w:r>
          </w:p>
          <w:p w:rsidR="008C7C52" w:rsidRDefault="007874BD" w:rsidP="008C7C5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7</w:t>
            </w:r>
            <w:r w:rsidR="00F43C9E">
              <w:rPr>
                <w:rFonts w:ascii="Times New Roman" w:hAnsi="Times New Roman" w:cs="Times New Roman"/>
                <w:noProof/>
                <w:sz w:val="24"/>
                <w:szCs w:val="24"/>
              </w:rPr>
              <w:t>.</w:t>
            </w:r>
            <w:r w:rsidR="002737AA">
              <w:rPr>
                <w:rFonts w:ascii="Times New Roman" w:hAnsi="Times New Roman" w:cs="Times New Roman"/>
                <w:noProof/>
                <w:sz w:val="24"/>
                <w:szCs w:val="24"/>
              </w:rPr>
              <w:t>Система водоснабжения, водоотведения (канализации), централизованное теплоснабжения - центральное</w:t>
            </w:r>
            <w:r w:rsidR="008C7C52">
              <w:rPr>
                <w:rFonts w:ascii="Times New Roman" w:hAnsi="Times New Roman" w:cs="Times New Roman"/>
                <w:noProof/>
                <w:sz w:val="24"/>
                <w:szCs w:val="24"/>
              </w:rPr>
              <w:t>;</w:t>
            </w:r>
          </w:p>
          <w:p w:rsidR="008C7C52" w:rsidRDefault="007874BD" w:rsidP="002737A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8</w:t>
            </w:r>
            <w:r w:rsidR="00F43C9E">
              <w:rPr>
                <w:rFonts w:ascii="Times New Roman" w:hAnsi="Times New Roman" w:cs="Times New Roman"/>
                <w:noProof/>
                <w:sz w:val="24"/>
                <w:szCs w:val="24"/>
              </w:rPr>
              <w:t xml:space="preserve">. </w:t>
            </w:r>
            <w:r w:rsidR="002737AA">
              <w:rPr>
                <w:rFonts w:ascii="Times New Roman" w:hAnsi="Times New Roman" w:cs="Times New Roman"/>
                <w:noProof/>
                <w:sz w:val="24"/>
                <w:szCs w:val="24"/>
              </w:rPr>
              <w:t>Сенненская центральная районная больница расчитана на 89 коек, из них:</w:t>
            </w:r>
          </w:p>
          <w:p w:rsidR="002737AA" w:rsidRDefault="002737AA" w:rsidP="002737A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терапевтическое отделение – 63 койки (42 терапевтических, 14- неврологических, 7 - педиатрических),</w:t>
            </w:r>
          </w:p>
          <w:p w:rsidR="002737AA" w:rsidRDefault="002737AA" w:rsidP="002737A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хирургическое отделение – 20 коек (18 – хирургических, 2-гинекологических),</w:t>
            </w:r>
          </w:p>
          <w:p w:rsidR="002737AA" w:rsidRPr="00DF4731" w:rsidRDefault="002737AA" w:rsidP="002737A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отделение анестезиологии и реанимации – 6 коек.  </w:t>
            </w:r>
          </w:p>
        </w:tc>
      </w:tr>
      <w:tr w:rsidR="008C7C52" w:rsidRPr="00694B7D" w:rsidTr="00545F91">
        <w:trPr>
          <w:jc w:val="center"/>
        </w:trPr>
        <w:tc>
          <w:tcPr>
            <w:tcW w:w="2496" w:type="dxa"/>
          </w:tcPr>
          <w:p w:rsidR="008C7C52" w:rsidRPr="00DF4731" w:rsidRDefault="008C7C52" w:rsidP="008C7C52">
            <w:pPr>
              <w:spacing w:after="0" w:line="240" w:lineRule="auto"/>
              <w:rPr>
                <w:rFonts w:ascii="Times New Roman" w:eastAsia="Times New Roman" w:hAnsi="Times New Roman" w:cs="Times New Roman"/>
                <w:b/>
                <w:bCs/>
                <w:i/>
                <w:iCs/>
                <w:sz w:val="24"/>
                <w:szCs w:val="24"/>
              </w:rPr>
            </w:pPr>
            <w:r>
              <w:rPr>
                <w:rFonts w:ascii="Times New Roman" w:hAnsi="Times New Roman" w:cs="Times New Roman"/>
                <w:b/>
                <w:bCs/>
                <w:i/>
                <w:iCs/>
                <w:sz w:val="24"/>
                <w:szCs w:val="24"/>
              </w:rPr>
              <w:lastRenderedPageBreak/>
              <w:t>Система и</w:t>
            </w:r>
            <w:r w:rsidRPr="00FE7C87">
              <w:rPr>
                <w:rFonts w:ascii="Times New Roman" w:hAnsi="Times New Roman" w:cs="Times New Roman"/>
                <w:b/>
                <w:bCs/>
                <w:i/>
                <w:iCs/>
                <w:sz w:val="24"/>
                <w:szCs w:val="24"/>
              </w:rPr>
              <w:t>нфекционного контроля и обращения с отходами</w:t>
            </w:r>
          </w:p>
        </w:tc>
        <w:tc>
          <w:tcPr>
            <w:tcW w:w="7429" w:type="dxa"/>
            <w:gridSpan w:val="4"/>
            <w:shd w:val="clear" w:color="auto" w:fill="auto"/>
          </w:tcPr>
          <w:p w:rsidR="008C7C52" w:rsidRDefault="008C7C52" w:rsidP="008C7C52">
            <w:pPr>
              <w:adjustRightInd w:val="0"/>
              <w:snapToGri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w:t>
            </w:r>
            <w:r w:rsidRPr="006028BD">
              <w:rPr>
                <w:rFonts w:ascii="Times New Roman" w:hAnsi="Times New Roman" w:cs="Times New Roman"/>
                <w:sz w:val="24"/>
                <w:szCs w:val="24"/>
              </w:rPr>
              <w:t xml:space="preserve">инфекционного контроля и обращения с отходами в </w:t>
            </w:r>
            <w:proofErr w:type="gramStart"/>
            <w:r w:rsidRPr="006028BD">
              <w:rPr>
                <w:rFonts w:ascii="Times New Roman" w:hAnsi="Times New Roman" w:cs="Times New Roman"/>
                <w:sz w:val="24"/>
                <w:szCs w:val="24"/>
              </w:rPr>
              <w:t>ОЗ</w:t>
            </w:r>
            <w:proofErr w:type="gramEnd"/>
            <w:r w:rsidRPr="006028BD">
              <w:rPr>
                <w:rFonts w:ascii="Times New Roman" w:hAnsi="Times New Roman" w:cs="Times New Roman"/>
                <w:sz w:val="24"/>
                <w:szCs w:val="24"/>
              </w:rPr>
              <w:t>:</w:t>
            </w:r>
          </w:p>
          <w:p w:rsidR="001D215F" w:rsidRPr="00DC01D3" w:rsidRDefault="00615335" w:rsidP="001D215F">
            <w:pPr>
              <w:pStyle w:val="a3"/>
              <w:adjustRightInd w:val="0"/>
              <w:snapToGrid w:val="0"/>
              <w:spacing w:before="120" w:after="0" w:line="240" w:lineRule="auto"/>
              <w:ind w:left="0"/>
              <w:jc w:val="both"/>
              <w:rPr>
                <w:rFonts w:ascii="Times New Roman" w:hAnsi="Times New Roman" w:cs="Times New Roman"/>
                <w:i/>
                <w:iCs/>
                <w:sz w:val="24"/>
                <w:szCs w:val="24"/>
              </w:rPr>
            </w:pPr>
            <w:r>
              <w:rPr>
                <w:rFonts w:ascii="Times New Roman" w:hAnsi="Times New Roman" w:cs="Times New Roman"/>
                <w:sz w:val="24"/>
                <w:szCs w:val="24"/>
              </w:rPr>
              <w:t>9</w:t>
            </w:r>
            <w:r w:rsidR="00F43C9E">
              <w:rPr>
                <w:rFonts w:ascii="Times New Roman" w:hAnsi="Times New Roman" w:cs="Times New Roman"/>
                <w:sz w:val="24"/>
                <w:szCs w:val="24"/>
              </w:rPr>
              <w:t>.</w:t>
            </w:r>
            <w:r w:rsidR="001D215F">
              <w:rPr>
                <w:rFonts w:ascii="Times New Roman" w:hAnsi="Times New Roman" w:cs="Times New Roman"/>
                <w:sz w:val="24"/>
                <w:szCs w:val="24"/>
              </w:rPr>
              <w:t xml:space="preserve"> </w:t>
            </w:r>
            <w:proofErr w:type="gramStart"/>
            <w:r w:rsidR="001D215F">
              <w:rPr>
                <w:rFonts w:ascii="Times New Roman" w:hAnsi="Times New Roman" w:cs="Times New Roman"/>
                <w:sz w:val="24"/>
                <w:szCs w:val="24"/>
              </w:rPr>
              <w:t xml:space="preserve">Одноразовые шприцы, бывшие в употреблении обеззараженные (7710801) 4 класс-0,62 т, приборы и инструмент медицинского назначения, не соответствующие установленным требованиям, испорченные или использованные, обеззараженные (обезвреженные) (7710800) 4 класс – 1,41 т, отходы, загрязненные кровью или биологическими жидкостями неинфицирующими, обеззараженные (обезвреженные) (7710104) 4 класс – 14,9 т., отходы производства, подобные отходам жизнедеятельности населения (9120400) неопасные – 188,9 т.        </w:t>
            </w:r>
            <w:r w:rsidR="00F43C9E">
              <w:rPr>
                <w:rFonts w:ascii="Times New Roman" w:hAnsi="Times New Roman" w:cs="Times New Roman"/>
                <w:sz w:val="24"/>
                <w:szCs w:val="24"/>
              </w:rPr>
              <w:t xml:space="preserve"> </w:t>
            </w:r>
            <w:proofErr w:type="gramEnd"/>
          </w:p>
          <w:p w:rsidR="008C7C52" w:rsidRPr="00DC01D3" w:rsidRDefault="00615335" w:rsidP="00613FCC">
            <w:pPr>
              <w:pStyle w:val="a3"/>
              <w:adjustRightInd w:val="0"/>
              <w:snapToGrid w:val="0"/>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F43C9E">
              <w:rPr>
                <w:rFonts w:ascii="Times New Roman" w:hAnsi="Times New Roman" w:cs="Times New Roman"/>
                <w:sz w:val="24"/>
                <w:szCs w:val="24"/>
              </w:rPr>
              <w:t xml:space="preserve">. </w:t>
            </w:r>
            <w:proofErr w:type="gramStart"/>
            <w:r w:rsidR="00613FCC">
              <w:rPr>
                <w:rFonts w:ascii="Times New Roman" w:hAnsi="Times New Roman" w:cs="Times New Roman"/>
                <w:sz w:val="24"/>
                <w:szCs w:val="24"/>
              </w:rPr>
              <w:t xml:space="preserve">Отходы производства вывозятся на полигон ТБО, отходы, загрязненные кровью или биологическими жидкостями неинфицирующими, (СИЗ), обеззараженные (обезвреженные) – на спец предприятие, согласно реестру объектов по использованию отходов и реестру объектов хранения, захоронения и обезвреживания отходов Министерства природных ресурсов и охраны окружающей среды </w:t>
            </w:r>
            <w:r w:rsidR="009217D7">
              <w:rPr>
                <w:rFonts w:ascii="Times New Roman" w:hAnsi="Times New Roman" w:cs="Times New Roman"/>
                <w:sz w:val="24"/>
                <w:szCs w:val="24"/>
              </w:rPr>
              <w:t>Республики Беларусь, приборы и инструмент медицинского назначения, не соответствующие установленным требованиям, испорченные или использованные, обеззараженные (обезвреженные) – передаются на дальнейшую переработку</w:t>
            </w:r>
            <w:proofErr w:type="gramEnd"/>
            <w:r w:rsidR="009217D7">
              <w:rPr>
                <w:rFonts w:ascii="Times New Roman" w:hAnsi="Times New Roman" w:cs="Times New Roman"/>
                <w:sz w:val="24"/>
                <w:szCs w:val="24"/>
              </w:rPr>
              <w:t xml:space="preserve"> ООО «БелМедУтилизация»  </w:t>
            </w:r>
            <w:r w:rsidR="00613FCC">
              <w:rPr>
                <w:rFonts w:ascii="Times New Roman" w:hAnsi="Times New Roman" w:cs="Times New Roman"/>
                <w:sz w:val="24"/>
                <w:szCs w:val="24"/>
              </w:rPr>
              <w:t xml:space="preserve"> </w:t>
            </w:r>
          </w:p>
          <w:p w:rsidR="008C7C52" w:rsidRPr="00DC01D3" w:rsidRDefault="00615335" w:rsidP="00F43C9E">
            <w:pPr>
              <w:pStyle w:val="a3"/>
              <w:adjustRightInd w:val="0"/>
              <w:snapToGrid w:val="0"/>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r w:rsidR="00F43C9E">
              <w:rPr>
                <w:rFonts w:ascii="Times New Roman" w:hAnsi="Times New Roman" w:cs="Times New Roman"/>
                <w:sz w:val="24"/>
                <w:szCs w:val="24"/>
              </w:rPr>
              <w:t>.</w:t>
            </w:r>
            <w:r w:rsidR="009217D7">
              <w:rPr>
                <w:rFonts w:ascii="Times New Roman" w:hAnsi="Times New Roman" w:cs="Times New Roman"/>
                <w:sz w:val="24"/>
                <w:szCs w:val="24"/>
              </w:rPr>
              <w:t xml:space="preserve"> Приказом главного врача №380 от 31.12.2020 г. назначены ответственные лица</w:t>
            </w:r>
            <w:proofErr w:type="gramStart"/>
            <w:r w:rsidR="009217D7">
              <w:rPr>
                <w:rFonts w:ascii="Times New Roman" w:hAnsi="Times New Roman" w:cs="Times New Roman"/>
                <w:sz w:val="24"/>
                <w:szCs w:val="24"/>
              </w:rPr>
              <w:t xml:space="preserve"> :</w:t>
            </w:r>
            <w:proofErr w:type="gramEnd"/>
            <w:r w:rsidR="009217D7">
              <w:rPr>
                <w:rFonts w:ascii="Times New Roman" w:hAnsi="Times New Roman" w:cs="Times New Roman"/>
                <w:sz w:val="24"/>
                <w:szCs w:val="24"/>
              </w:rPr>
              <w:t xml:space="preserve"> начальник хозяйственной службой Каминский В.А., инженер по объединенным службам Игнатович И.В., инженер по охране труда Жуменок Н.В.</w:t>
            </w:r>
            <w:r w:rsidR="005677B0">
              <w:rPr>
                <w:rFonts w:ascii="Times New Roman" w:hAnsi="Times New Roman" w:cs="Times New Roman"/>
                <w:sz w:val="24"/>
                <w:szCs w:val="24"/>
              </w:rPr>
              <w:t xml:space="preserve">, главная медсестра Тикунова Л.В., </w:t>
            </w:r>
            <w:r w:rsidR="005677B0">
              <w:rPr>
                <w:rFonts w:ascii="Times New Roman" w:hAnsi="Times New Roman" w:cs="Times New Roman"/>
                <w:sz w:val="24"/>
                <w:szCs w:val="24"/>
              </w:rPr>
              <w:lastRenderedPageBreak/>
              <w:t>заведующие и старшие медсестры отделений</w:t>
            </w:r>
            <w:r w:rsidR="008C7C52" w:rsidRPr="00DC01D3">
              <w:rPr>
                <w:rFonts w:ascii="Times New Roman" w:hAnsi="Times New Roman" w:cs="Times New Roman"/>
                <w:sz w:val="24"/>
                <w:szCs w:val="24"/>
              </w:rPr>
              <w:t>.</w:t>
            </w:r>
            <w:r w:rsidR="005677B0">
              <w:rPr>
                <w:rFonts w:ascii="Times New Roman" w:hAnsi="Times New Roman" w:cs="Times New Roman"/>
                <w:sz w:val="24"/>
                <w:szCs w:val="24"/>
              </w:rPr>
              <w:t xml:space="preserve"> </w:t>
            </w:r>
          </w:p>
          <w:p w:rsidR="008C7C52" w:rsidRDefault="00615335" w:rsidP="008C7C52">
            <w:pPr>
              <w:adjustRightInd w:val="0"/>
              <w:snapToGri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F43C9E">
              <w:rPr>
                <w:rFonts w:ascii="Times New Roman" w:hAnsi="Times New Roman" w:cs="Times New Roman"/>
                <w:sz w:val="24"/>
                <w:szCs w:val="24"/>
              </w:rPr>
              <w:t xml:space="preserve">. </w:t>
            </w:r>
            <w:r w:rsidR="00DD017B">
              <w:rPr>
                <w:rFonts w:ascii="Times New Roman" w:hAnsi="Times New Roman" w:cs="Times New Roman"/>
                <w:sz w:val="24"/>
                <w:szCs w:val="24"/>
              </w:rPr>
              <w:t>П</w:t>
            </w:r>
            <w:r w:rsidR="008C7C52">
              <w:rPr>
                <w:rFonts w:ascii="Times New Roman" w:hAnsi="Times New Roman" w:cs="Times New Roman"/>
                <w:sz w:val="24"/>
                <w:szCs w:val="24"/>
              </w:rPr>
              <w:t>рименимые</w:t>
            </w:r>
            <w:r w:rsidR="008C7C52" w:rsidRPr="006028BD">
              <w:rPr>
                <w:rFonts w:ascii="Times New Roman" w:hAnsi="Times New Roman" w:cs="Times New Roman"/>
                <w:sz w:val="24"/>
                <w:szCs w:val="24"/>
              </w:rPr>
              <w:t xml:space="preserve"> мер</w:t>
            </w:r>
            <w:r w:rsidR="008C7C52">
              <w:rPr>
                <w:rFonts w:ascii="Times New Roman" w:hAnsi="Times New Roman" w:cs="Times New Roman"/>
                <w:sz w:val="24"/>
                <w:szCs w:val="24"/>
              </w:rPr>
              <w:t>ы по</w:t>
            </w:r>
            <w:r w:rsidR="008C7C52" w:rsidRPr="006028BD">
              <w:rPr>
                <w:rFonts w:ascii="Times New Roman" w:hAnsi="Times New Roman" w:cs="Times New Roman"/>
                <w:sz w:val="24"/>
                <w:szCs w:val="24"/>
              </w:rPr>
              <w:t xml:space="preserve"> управлени</w:t>
            </w:r>
            <w:r w:rsidR="008C7C52">
              <w:rPr>
                <w:rFonts w:ascii="Times New Roman" w:hAnsi="Times New Roman" w:cs="Times New Roman"/>
                <w:sz w:val="24"/>
                <w:szCs w:val="24"/>
              </w:rPr>
              <w:t>ю обращением с отходами:</w:t>
            </w:r>
          </w:p>
          <w:p w:rsidR="008C7C52" w:rsidRPr="00DC01D3" w:rsidRDefault="008C7C52" w:rsidP="008C7C52">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DC01D3">
              <w:rPr>
                <w:rFonts w:ascii="Times New Roman" w:hAnsi="Times New Roman" w:cs="Times New Roman"/>
                <w:sz w:val="24"/>
                <w:szCs w:val="24"/>
              </w:rPr>
              <w:t>минимизация, повторное использование и переработка отходов, включая методы и процедуры для минимизации образования отходов</w:t>
            </w:r>
            <w:r w:rsidR="005F243B">
              <w:rPr>
                <w:rFonts w:ascii="Times New Roman" w:hAnsi="Times New Roman" w:cs="Times New Roman"/>
                <w:sz w:val="24"/>
                <w:szCs w:val="24"/>
              </w:rPr>
              <w:t xml:space="preserve"> -</w:t>
            </w:r>
            <w:r w:rsidR="005677B0">
              <w:rPr>
                <w:rFonts w:ascii="Times New Roman" w:hAnsi="Times New Roman" w:cs="Times New Roman"/>
                <w:sz w:val="24"/>
                <w:szCs w:val="24"/>
              </w:rPr>
              <w:t xml:space="preserve"> нет</w:t>
            </w:r>
            <w:r w:rsidRPr="00DC01D3">
              <w:rPr>
                <w:rFonts w:ascii="Times New Roman" w:hAnsi="Times New Roman" w:cs="Times New Roman"/>
                <w:sz w:val="24"/>
                <w:szCs w:val="24"/>
              </w:rPr>
              <w:t>;</w:t>
            </w:r>
          </w:p>
          <w:p w:rsidR="008C7C52" w:rsidRPr="00DC01D3" w:rsidRDefault="008C7C52" w:rsidP="008C7C52">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DC01D3">
              <w:rPr>
                <w:rFonts w:ascii="Times New Roman" w:hAnsi="Times New Roman" w:cs="Times New Roman"/>
                <w:sz w:val="24"/>
                <w:szCs w:val="24"/>
              </w:rPr>
              <w:t xml:space="preserve">доставка и хранение образцов, проб, реагентов, лекарственных </w:t>
            </w:r>
            <w:r w:rsidR="002F6A13">
              <w:rPr>
                <w:rFonts w:ascii="Times New Roman" w:hAnsi="Times New Roman" w:cs="Times New Roman"/>
                <w:sz w:val="24"/>
                <w:szCs w:val="24"/>
              </w:rPr>
              <w:t>препаратов</w:t>
            </w:r>
            <w:r w:rsidRPr="00DC01D3">
              <w:rPr>
                <w:rFonts w:ascii="Times New Roman" w:hAnsi="Times New Roman" w:cs="Times New Roman"/>
                <w:sz w:val="24"/>
                <w:szCs w:val="24"/>
              </w:rPr>
              <w:t xml:space="preserve"> и медицинских изделий, включая методы и процедуры для минимизации рисков, связанных с доставкой, получением и хранением опасных медицинских товаров</w:t>
            </w:r>
            <w:r w:rsidR="005F243B">
              <w:rPr>
                <w:rFonts w:ascii="Times New Roman" w:hAnsi="Times New Roman" w:cs="Times New Roman"/>
                <w:sz w:val="24"/>
                <w:szCs w:val="24"/>
              </w:rPr>
              <w:t xml:space="preserve"> -</w:t>
            </w:r>
            <w:r w:rsidR="005677B0">
              <w:rPr>
                <w:rFonts w:ascii="Times New Roman" w:hAnsi="Times New Roman" w:cs="Times New Roman"/>
                <w:sz w:val="24"/>
                <w:szCs w:val="24"/>
              </w:rPr>
              <w:t xml:space="preserve"> нет</w:t>
            </w:r>
            <w:r w:rsidRPr="00DC01D3">
              <w:rPr>
                <w:rFonts w:ascii="Times New Roman" w:hAnsi="Times New Roman" w:cs="Times New Roman"/>
                <w:sz w:val="24"/>
                <w:szCs w:val="24"/>
              </w:rPr>
              <w:t>;</w:t>
            </w:r>
          </w:p>
          <w:p w:rsidR="008C7C52" w:rsidRPr="00DC01D3" w:rsidRDefault="008C7C52" w:rsidP="008C7C52">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DC01D3">
              <w:rPr>
                <w:rFonts w:ascii="Times New Roman" w:hAnsi="Times New Roman" w:cs="Times New Roman"/>
                <w:sz w:val="24"/>
                <w:szCs w:val="24"/>
              </w:rPr>
              <w:t>сортировка отходов, упаковка, и маркировка – необходимо проводить разделение отходов на месте их образования и применять принятый на международном уровне метод их упаковки и маркировки</w:t>
            </w:r>
            <w:r w:rsidR="005F243B">
              <w:rPr>
                <w:rFonts w:ascii="Times New Roman" w:hAnsi="Times New Roman" w:cs="Times New Roman"/>
                <w:sz w:val="24"/>
                <w:szCs w:val="24"/>
              </w:rPr>
              <w:t xml:space="preserve"> -</w:t>
            </w:r>
            <w:r w:rsidR="005677B0">
              <w:rPr>
                <w:rFonts w:ascii="Times New Roman" w:hAnsi="Times New Roman" w:cs="Times New Roman"/>
                <w:sz w:val="24"/>
                <w:szCs w:val="24"/>
              </w:rPr>
              <w:t xml:space="preserve"> да</w:t>
            </w:r>
            <w:r w:rsidRPr="00DC01D3">
              <w:rPr>
                <w:rFonts w:ascii="Times New Roman" w:hAnsi="Times New Roman" w:cs="Times New Roman"/>
                <w:sz w:val="24"/>
                <w:szCs w:val="24"/>
              </w:rPr>
              <w:t>;</w:t>
            </w:r>
          </w:p>
          <w:p w:rsidR="008C7C52" w:rsidRPr="00DC01D3" w:rsidRDefault="008C7C52" w:rsidP="008C7C52">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DC01D3">
              <w:rPr>
                <w:rFonts w:ascii="Times New Roman" w:hAnsi="Times New Roman" w:cs="Times New Roman"/>
                <w:sz w:val="24"/>
                <w:szCs w:val="24"/>
              </w:rPr>
              <w:t>сбор и транспортировка на месте – применение методов и процедур для своевременного удаления надлежащим образом упакованных и маркированных отходов с использованием специально предназначенной упаковки, средств перемещения и маршрутов, а также дезинфекция соответствующих инструментов и помещений, обеспечение гигиены и безопасности соответствующих вспомогательных работников здравоохранения, таких как санитарки, сестры-хозяйки и т.д</w:t>
            </w:r>
            <w:r w:rsidR="005F243B">
              <w:rPr>
                <w:rFonts w:ascii="Times New Roman" w:hAnsi="Times New Roman" w:cs="Times New Roman"/>
                <w:sz w:val="24"/>
                <w:szCs w:val="24"/>
              </w:rPr>
              <w:t>. -</w:t>
            </w:r>
            <w:r w:rsidR="005677B0">
              <w:rPr>
                <w:rFonts w:ascii="Times New Roman" w:hAnsi="Times New Roman" w:cs="Times New Roman"/>
                <w:sz w:val="24"/>
                <w:szCs w:val="24"/>
              </w:rPr>
              <w:t xml:space="preserve"> да</w:t>
            </w:r>
            <w:r w:rsidRPr="00DC01D3">
              <w:rPr>
                <w:rFonts w:ascii="Times New Roman" w:hAnsi="Times New Roman" w:cs="Times New Roman"/>
                <w:sz w:val="24"/>
                <w:szCs w:val="24"/>
              </w:rPr>
              <w:t>;</w:t>
            </w:r>
          </w:p>
          <w:p w:rsidR="008C7C52" w:rsidRPr="00DC01D3" w:rsidRDefault="008C7C52" w:rsidP="008C7C52">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DC01D3">
              <w:rPr>
                <w:rFonts w:ascii="Times New Roman" w:hAnsi="Times New Roman" w:cs="Times New Roman"/>
                <w:sz w:val="24"/>
                <w:szCs w:val="24"/>
              </w:rPr>
              <w:t xml:space="preserve">хранение отходов – наличие нескольких площадок для хранения отходов, предназначенных для различных типов отходов, их надлежащее обслуживание и дезинфекция, а также вывоз инфекционных отходов из хранилища </w:t>
            </w:r>
            <w:proofErr w:type="gramStart"/>
            <w:r w:rsidRPr="00DC01D3">
              <w:rPr>
                <w:rFonts w:ascii="Times New Roman" w:hAnsi="Times New Roman" w:cs="Times New Roman"/>
                <w:sz w:val="24"/>
                <w:szCs w:val="24"/>
              </w:rPr>
              <w:t>ОЗ</w:t>
            </w:r>
            <w:proofErr w:type="gramEnd"/>
            <w:r w:rsidRPr="00DC01D3">
              <w:rPr>
                <w:rFonts w:ascii="Times New Roman" w:hAnsi="Times New Roman" w:cs="Times New Roman"/>
                <w:sz w:val="24"/>
                <w:szCs w:val="24"/>
              </w:rPr>
              <w:t xml:space="preserve"> для утилизации в течение 24 часов</w:t>
            </w:r>
            <w:r w:rsidR="005F243B">
              <w:rPr>
                <w:rFonts w:ascii="Times New Roman" w:hAnsi="Times New Roman" w:cs="Times New Roman"/>
                <w:sz w:val="24"/>
                <w:szCs w:val="24"/>
              </w:rPr>
              <w:t xml:space="preserve"> -</w:t>
            </w:r>
            <w:r w:rsidR="005677B0">
              <w:rPr>
                <w:rFonts w:ascii="Times New Roman" w:hAnsi="Times New Roman" w:cs="Times New Roman"/>
                <w:sz w:val="24"/>
                <w:szCs w:val="24"/>
              </w:rPr>
              <w:t xml:space="preserve"> нет</w:t>
            </w:r>
            <w:r>
              <w:rPr>
                <w:rFonts w:ascii="Times New Roman" w:hAnsi="Times New Roman" w:cs="Times New Roman"/>
                <w:sz w:val="24"/>
                <w:szCs w:val="24"/>
              </w:rPr>
              <w:t>;</w:t>
            </w:r>
          </w:p>
          <w:p w:rsidR="008C7C52" w:rsidRPr="00DC01D3" w:rsidRDefault="008C7C52" w:rsidP="008C7C52">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Pr="00DC01D3">
              <w:rPr>
                <w:rFonts w:ascii="Times New Roman" w:hAnsi="Times New Roman" w:cs="Times New Roman"/>
                <w:sz w:val="24"/>
                <w:szCs w:val="24"/>
              </w:rPr>
              <w:t>бработка и утилизация отходов на месте (например, мусоросжигательн</w:t>
            </w:r>
            <w:r>
              <w:rPr>
                <w:rFonts w:ascii="Times New Roman" w:hAnsi="Times New Roman" w:cs="Times New Roman"/>
                <w:sz w:val="24"/>
                <w:szCs w:val="24"/>
              </w:rPr>
              <w:t>ая</w:t>
            </w:r>
            <w:r w:rsidRPr="00DC01D3">
              <w:rPr>
                <w:rFonts w:ascii="Times New Roman" w:hAnsi="Times New Roman" w:cs="Times New Roman"/>
                <w:sz w:val="24"/>
                <w:szCs w:val="24"/>
              </w:rPr>
              <w:t xml:space="preserve"> </w:t>
            </w:r>
            <w:r>
              <w:rPr>
                <w:rFonts w:ascii="Times New Roman" w:hAnsi="Times New Roman" w:cs="Times New Roman"/>
                <w:sz w:val="24"/>
                <w:szCs w:val="24"/>
              </w:rPr>
              <w:t>установка</w:t>
            </w:r>
            <w:r w:rsidRPr="00DC01D3">
              <w:rPr>
                <w:rFonts w:ascii="Times New Roman" w:hAnsi="Times New Roman" w:cs="Times New Roman"/>
                <w:sz w:val="24"/>
                <w:szCs w:val="24"/>
              </w:rPr>
              <w:t>)</w:t>
            </w:r>
            <w:r>
              <w:rPr>
                <w:rFonts w:ascii="Times New Roman" w:hAnsi="Times New Roman" w:cs="Times New Roman"/>
                <w:sz w:val="24"/>
                <w:szCs w:val="24"/>
              </w:rPr>
              <w:t xml:space="preserve"> –</w:t>
            </w:r>
            <w:r w:rsidRPr="00DC01D3">
              <w:rPr>
                <w:rFonts w:ascii="Times New Roman" w:hAnsi="Times New Roman" w:cs="Times New Roman"/>
                <w:sz w:val="24"/>
                <w:szCs w:val="24"/>
              </w:rPr>
              <w:t xml:space="preserve"> проведение должной проверки существующей мусоросжигательной установки и изучение ее техническо</w:t>
            </w:r>
            <w:r>
              <w:rPr>
                <w:rFonts w:ascii="Times New Roman" w:hAnsi="Times New Roman" w:cs="Times New Roman"/>
                <w:sz w:val="24"/>
                <w:szCs w:val="24"/>
              </w:rPr>
              <w:t>й</w:t>
            </w:r>
            <w:r w:rsidRPr="00DC01D3">
              <w:rPr>
                <w:rFonts w:ascii="Times New Roman" w:hAnsi="Times New Roman" w:cs="Times New Roman"/>
                <w:sz w:val="24"/>
                <w:szCs w:val="24"/>
              </w:rPr>
              <w:t xml:space="preserve"> </w:t>
            </w:r>
            <w:r>
              <w:rPr>
                <w:rFonts w:ascii="Times New Roman" w:hAnsi="Times New Roman" w:cs="Times New Roman"/>
                <w:sz w:val="24"/>
                <w:szCs w:val="24"/>
              </w:rPr>
              <w:t>исправности</w:t>
            </w:r>
            <w:r w:rsidRPr="00DC01D3">
              <w:rPr>
                <w:rFonts w:ascii="Times New Roman" w:hAnsi="Times New Roman" w:cs="Times New Roman"/>
                <w:sz w:val="24"/>
                <w:szCs w:val="24"/>
              </w:rPr>
              <w:t>, технологической мощности, эксплуатационных характеристик и возможностей оператора, исходя из чего, - обеспечение корректирующих ме</w:t>
            </w:r>
            <w:proofErr w:type="gramStart"/>
            <w:r w:rsidRPr="00DC01D3">
              <w:rPr>
                <w:rFonts w:ascii="Times New Roman" w:hAnsi="Times New Roman" w:cs="Times New Roman"/>
                <w:sz w:val="24"/>
                <w:szCs w:val="24"/>
              </w:rPr>
              <w:t>р</w:t>
            </w:r>
            <w:r w:rsidR="005F243B">
              <w:rPr>
                <w:rFonts w:ascii="Times New Roman" w:hAnsi="Times New Roman" w:cs="Times New Roman"/>
                <w:sz w:val="24"/>
                <w:szCs w:val="24"/>
              </w:rPr>
              <w:t>-</w:t>
            </w:r>
            <w:proofErr w:type="gramEnd"/>
            <w:r w:rsidR="005677B0">
              <w:rPr>
                <w:rFonts w:ascii="Times New Roman" w:hAnsi="Times New Roman" w:cs="Times New Roman"/>
                <w:sz w:val="24"/>
                <w:szCs w:val="24"/>
              </w:rPr>
              <w:t xml:space="preserve"> </w:t>
            </w:r>
            <w:r w:rsidR="00E70DC6">
              <w:rPr>
                <w:rFonts w:ascii="Times New Roman" w:hAnsi="Times New Roman" w:cs="Times New Roman"/>
                <w:sz w:val="24"/>
                <w:szCs w:val="24"/>
              </w:rPr>
              <w:t>нет</w:t>
            </w:r>
            <w:r>
              <w:rPr>
                <w:rFonts w:ascii="Times New Roman" w:hAnsi="Times New Roman" w:cs="Times New Roman"/>
                <w:sz w:val="24"/>
                <w:szCs w:val="24"/>
              </w:rPr>
              <w:t>;</w:t>
            </w:r>
          </w:p>
          <w:p w:rsidR="008C7C52" w:rsidRPr="00DC01D3" w:rsidRDefault="008C7C52" w:rsidP="008C7C52">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w:t>
            </w:r>
            <w:r w:rsidRPr="00DC01D3">
              <w:rPr>
                <w:rFonts w:ascii="Times New Roman" w:hAnsi="Times New Roman" w:cs="Times New Roman"/>
                <w:sz w:val="24"/>
                <w:szCs w:val="24"/>
              </w:rPr>
              <w:t xml:space="preserve">ранспортировка и </w:t>
            </w:r>
            <w:r>
              <w:rPr>
                <w:rFonts w:ascii="Times New Roman" w:hAnsi="Times New Roman"/>
                <w:sz w:val="24"/>
                <w:szCs w:val="24"/>
              </w:rPr>
              <w:t>вывоз отходов</w:t>
            </w:r>
            <w:r w:rsidRPr="00DC01D3">
              <w:rPr>
                <w:rFonts w:ascii="Times New Roman" w:hAnsi="Times New Roman"/>
                <w:sz w:val="24"/>
                <w:szCs w:val="24"/>
              </w:rPr>
              <w:t xml:space="preserve"> на объекты по использованию, обезвреживанию и (или) захоронению отходов</w:t>
            </w:r>
            <w:r w:rsidRPr="00DC01D3">
              <w:rPr>
                <w:rFonts w:ascii="Times New Roman" w:hAnsi="Times New Roman" w:cs="Times New Roman"/>
                <w:sz w:val="24"/>
                <w:szCs w:val="24"/>
              </w:rPr>
              <w:t xml:space="preserve"> за пределами площадки</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C01D3">
              <w:rPr>
                <w:rFonts w:ascii="Times New Roman" w:hAnsi="Times New Roman" w:cs="Times New Roman"/>
                <w:sz w:val="24"/>
                <w:szCs w:val="24"/>
              </w:rPr>
              <w:t>о</w:t>
            </w:r>
            <w:proofErr w:type="gramEnd"/>
            <w:r w:rsidRPr="00DC01D3">
              <w:rPr>
                <w:rFonts w:ascii="Times New Roman" w:hAnsi="Times New Roman" w:cs="Times New Roman"/>
                <w:sz w:val="24"/>
                <w:szCs w:val="24"/>
              </w:rPr>
              <w:t>бъекты могут включать мусоросжигательные установки, полигон для захоронения опасных отходов, которые также нуждаются в должной проверк</w:t>
            </w:r>
            <w:r>
              <w:rPr>
                <w:rFonts w:ascii="Times New Roman" w:hAnsi="Times New Roman" w:cs="Times New Roman"/>
                <w:sz w:val="24"/>
                <w:szCs w:val="24"/>
              </w:rPr>
              <w:t>е</w:t>
            </w:r>
            <w:r w:rsidRPr="00DC01D3">
              <w:rPr>
                <w:rFonts w:ascii="Times New Roman" w:hAnsi="Times New Roman" w:cs="Times New Roman"/>
                <w:sz w:val="24"/>
                <w:szCs w:val="24"/>
              </w:rPr>
              <w:t>, предоставляя, при необходимости, корректирующие меры</w:t>
            </w:r>
            <w:r>
              <w:rPr>
                <w:rFonts w:ascii="Times New Roman" w:hAnsi="Times New Roman" w:cs="Times New Roman"/>
                <w:sz w:val="24"/>
                <w:szCs w:val="24"/>
              </w:rPr>
              <w:t>,</w:t>
            </w:r>
            <w:r w:rsidRPr="00DC01D3">
              <w:rPr>
                <w:rFonts w:ascii="Times New Roman" w:hAnsi="Times New Roman" w:cs="Times New Roman"/>
                <w:sz w:val="24"/>
                <w:szCs w:val="24"/>
              </w:rPr>
              <w:t xml:space="preserve"> согласован</w:t>
            </w:r>
            <w:r>
              <w:rPr>
                <w:rFonts w:ascii="Times New Roman" w:hAnsi="Times New Roman" w:cs="Times New Roman"/>
                <w:sz w:val="24"/>
                <w:szCs w:val="24"/>
              </w:rPr>
              <w:t>н</w:t>
            </w:r>
            <w:r w:rsidRPr="00DC01D3">
              <w:rPr>
                <w:rFonts w:ascii="Times New Roman" w:hAnsi="Times New Roman" w:cs="Times New Roman"/>
                <w:sz w:val="24"/>
                <w:szCs w:val="24"/>
              </w:rPr>
              <w:t>ы</w:t>
            </w:r>
            <w:r>
              <w:rPr>
                <w:rFonts w:ascii="Times New Roman" w:hAnsi="Times New Roman" w:cs="Times New Roman"/>
                <w:sz w:val="24"/>
                <w:szCs w:val="24"/>
              </w:rPr>
              <w:t>е</w:t>
            </w:r>
            <w:r w:rsidRPr="00DC01D3">
              <w:rPr>
                <w:rFonts w:ascii="Times New Roman" w:hAnsi="Times New Roman" w:cs="Times New Roman"/>
                <w:sz w:val="24"/>
                <w:szCs w:val="24"/>
              </w:rPr>
              <w:t xml:space="preserve"> с государственным органом и</w:t>
            </w:r>
            <w:r w:rsidR="002F6A13">
              <w:rPr>
                <w:rFonts w:ascii="Times New Roman" w:hAnsi="Times New Roman" w:cs="Times New Roman"/>
                <w:sz w:val="24"/>
                <w:szCs w:val="24"/>
              </w:rPr>
              <w:t>ли операторами частного сектора</w:t>
            </w:r>
            <w:r w:rsidR="005F243B">
              <w:rPr>
                <w:rFonts w:ascii="Times New Roman" w:hAnsi="Times New Roman" w:cs="Times New Roman"/>
                <w:sz w:val="24"/>
                <w:szCs w:val="24"/>
              </w:rPr>
              <w:t>-</w:t>
            </w:r>
            <w:r w:rsidR="005677B0">
              <w:rPr>
                <w:rFonts w:ascii="Times New Roman" w:hAnsi="Times New Roman" w:cs="Times New Roman"/>
                <w:sz w:val="24"/>
                <w:szCs w:val="24"/>
              </w:rPr>
              <w:t xml:space="preserve"> </w:t>
            </w:r>
            <w:r w:rsidR="00E70DC6">
              <w:rPr>
                <w:rFonts w:ascii="Times New Roman" w:hAnsi="Times New Roman" w:cs="Times New Roman"/>
                <w:sz w:val="24"/>
                <w:szCs w:val="24"/>
              </w:rPr>
              <w:t>да</w:t>
            </w:r>
            <w:r w:rsidR="002F6A13">
              <w:rPr>
                <w:rFonts w:ascii="Times New Roman" w:hAnsi="Times New Roman" w:cs="Times New Roman"/>
                <w:sz w:val="24"/>
                <w:szCs w:val="24"/>
              </w:rPr>
              <w:t>;</w:t>
            </w:r>
          </w:p>
          <w:p w:rsidR="008C7C52" w:rsidRPr="00DC01D3" w:rsidRDefault="008C7C52" w:rsidP="005F243B">
            <w:pPr>
              <w:pStyle w:val="a3"/>
              <w:numPr>
                <w:ilvl w:val="0"/>
                <w:numId w:val="22"/>
              </w:numPr>
              <w:adjustRightInd w:val="0"/>
              <w:snapToGrid w:val="0"/>
              <w:spacing w:before="120"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DC01D3">
              <w:rPr>
                <w:rFonts w:ascii="Times New Roman" w:hAnsi="Times New Roman" w:cs="Times New Roman"/>
                <w:sz w:val="24"/>
                <w:szCs w:val="24"/>
              </w:rPr>
              <w:t>чистка сточных вод</w:t>
            </w:r>
            <w:r>
              <w:rPr>
                <w:rFonts w:ascii="Times New Roman" w:hAnsi="Times New Roman" w:cs="Times New Roman"/>
                <w:sz w:val="24"/>
                <w:szCs w:val="24"/>
              </w:rPr>
              <w:t xml:space="preserve"> –</w:t>
            </w:r>
            <w:r w:rsidRPr="00DC01D3">
              <w:rPr>
                <w:rFonts w:ascii="Times New Roman" w:hAnsi="Times New Roman" w:cs="Times New Roman"/>
                <w:sz w:val="24"/>
                <w:szCs w:val="24"/>
              </w:rPr>
              <w:t xml:space="preserve"> поскольку сточные воды сбрасываются в </w:t>
            </w:r>
            <w:r>
              <w:rPr>
                <w:rFonts w:ascii="Times New Roman" w:hAnsi="Times New Roman" w:cs="Times New Roman"/>
                <w:sz w:val="24"/>
                <w:szCs w:val="24"/>
              </w:rPr>
              <w:t>городскую</w:t>
            </w:r>
            <w:r w:rsidRPr="00DC01D3">
              <w:rPr>
                <w:rFonts w:ascii="Times New Roman" w:hAnsi="Times New Roman" w:cs="Times New Roman"/>
                <w:sz w:val="24"/>
                <w:szCs w:val="24"/>
              </w:rPr>
              <w:t xml:space="preserve"> канализационную систему, предоставьте доказательства того, что </w:t>
            </w:r>
            <w:proofErr w:type="gramStart"/>
            <w:r w:rsidRPr="00DC01D3">
              <w:rPr>
                <w:rFonts w:ascii="Times New Roman" w:hAnsi="Times New Roman" w:cs="Times New Roman"/>
                <w:sz w:val="24"/>
                <w:szCs w:val="24"/>
              </w:rPr>
              <w:t>ОЗ</w:t>
            </w:r>
            <w:proofErr w:type="gramEnd"/>
            <w:r w:rsidRPr="00DC01D3">
              <w:rPr>
                <w:rFonts w:ascii="Times New Roman" w:hAnsi="Times New Roman" w:cs="Times New Roman"/>
                <w:sz w:val="24"/>
                <w:szCs w:val="24"/>
              </w:rPr>
              <w:t xml:space="preserve"> обеспечивает соответствие сточных вод всем действующим </w:t>
            </w:r>
            <w:r>
              <w:rPr>
                <w:rFonts w:ascii="Times New Roman" w:hAnsi="Times New Roman" w:cs="Times New Roman"/>
                <w:sz w:val="24"/>
                <w:szCs w:val="24"/>
              </w:rPr>
              <w:t>санитарным нормами правилам</w:t>
            </w:r>
            <w:r w:rsidRPr="00DC01D3">
              <w:rPr>
                <w:rFonts w:ascii="Times New Roman" w:hAnsi="Times New Roman" w:cs="Times New Roman"/>
                <w:sz w:val="24"/>
                <w:szCs w:val="24"/>
              </w:rPr>
              <w:t xml:space="preserve">, а </w:t>
            </w:r>
            <w:r>
              <w:rPr>
                <w:rFonts w:ascii="Times New Roman" w:hAnsi="Times New Roman" w:cs="Times New Roman"/>
                <w:sz w:val="24"/>
                <w:szCs w:val="24"/>
              </w:rPr>
              <w:t>городская</w:t>
            </w:r>
            <w:r w:rsidRPr="00DC01D3">
              <w:rPr>
                <w:rFonts w:ascii="Times New Roman" w:hAnsi="Times New Roman" w:cs="Times New Roman"/>
                <w:sz w:val="24"/>
                <w:szCs w:val="24"/>
              </w:rPr>
              <w:t xml:space="preserve"> станция очистки сточных вод может обрабатывать тип сбрасываемых сточных вод</w:t>
            </w:r>
            <w:r w:rsidR="005F243B">
              <w:rPr>
                <w:rFonts w:ascii="Times New Roman" w:hAnsi="Times New Roman" w:cs="Times New Roman"/>
                <w:sz w:val="24"/>
                <w:szCs w:val="24"/>
              </w:rPr>
              <w:t xml:space="preserve"> -</w:t>
            </w:r>
            <w:r w:rsidR="005677B0">
              <w:rPr>
                <w:rFonts w:ascii="Times New Roman" w:hAnsi="Times New Roman" w:cs="Times New Roman"/>
                <w:sz w:val="24"/>
                <w:szCs w:val="24"/>
              </w:rPr>
              <w:t xml:space="preserve"> нет</w:t>
            </w:r>
            <w:r w:rsidRPr="00DC01D3">
              <w:rPr>
                <w:rFonts w:ascii="Times New Roman" w:hAnsi="Times New Roman" w:cs="Times New Roman"/>
                <w:sz w:val="24"/>
                <w:szCs w:val="24"/>
              </w:rPr>
              <w:t>.</w:t>
            </w:r>
          </w:p>
        </w:tc>
      </w:tr>
      <w:tr w:rsidR="008C7C52" w:rsidRPr="00694B7D" w:rsidTr="00545F91">
        <w:trPr>
          <w:jc w:val="center"/>
        </w:trPr>
        <w:tc>
          <w:tcPr>
            <w:tcW w:w="2496" w:type="dxa"/>
          </w:tcPr>
          <w:p w:rsidR="008C7C52" w:rsidRPr="00DF4731" w:rsidRDefault="008C7C52" w:rsidP="008C7C52">
            <w:pPr>
              <w:spacing w:after="0" w:line="240" w:lineRule="auto"/>
              <w:contextualSpacing/>
              <w:jc w:val="both"/>
              <w:rPr>
                <w:rFonts w:ascii="Times New Roman" w:hAnsi="Times New Roman" w:cs="Times New Roman"/>
                <w:b/>
                <w:sz w:val="24"/>
                <w:szCs w:val="24"/>
              </w:rPr>
            </w:pPr>
            <w:r w:rsidRPr="00DF4731">
              <w:rPr>
                <w:rFonts w:ascii="Times New Roman" w:hAnsi="Times New Roman" w:cs="Times New Roman"/>
                <w:b/>
                <w:i/>
                <w:iCs/>
                <w:sz w:val="24"/>
                <w:szCs w:val="24"/>
              </w:rPr>
              <w:lastRenderedPageBreak/>
              <w:t>Готовность к чрезвычайным ситуациям и реагировани</w:t>
            </w:r>
            <w:r>
              <w:rPr>
                <w:rFonts w:ascii="Times New Roman" w:hAnsi="Times New Roman" w:cs="Times New Roman"/>
                <w:b/>
                <w:i/>
                <w:iCs/>
                <w:sz w:val="24"/>
                <w:szCs w:val="24"/>
              </w:rPr>
              <w:t>ю</w:t>
            </w:r>
          </w:p>
        </w:tc>
        <w:tc>
          <w:tcPr>
            <w:tcW w:w="7429" w:type="dxa"/>
            <w:gridSpan w:val="4"/>
          </w:tcPr>
          <w:p w:rsidR="008C7C52" w:rsidRPr="00F531A6" w:rsidRDefault="00F43C9E" w:rsidP="00A84C3A">
            <w:pPr>
              <w:jc w:val="both"/>
              <w:rPr>
                <w:rFonts w:ascii="Times New Roman" w:hAnsi="Times New Roman" w:cs="Times New Roman"/>
                <w:i/>
                <w:iCs/>
                <w:sz w:val="24"/>
                <w:szCs w:val="24"/>
              </w:rPr>
            </w:pPr>
            <w:r>
              <w:rPr>
                <w:rFonts w:ascii="Times New Roman" w:hAnsi="Times New Roman" w:cs="Times New Roman"/>
                <w:sz w:val="24"/>
                <w:szCs w:val="24"/>
              </w:rPr>
              <w:t>1</w:t>
            </w:r>
            <w:r w:rsidR="00DD017B">
              <w:rPr>
                <w:rFonts w:ascii="Times New Roman" w:hAnsi="Times New Roman" w:cs="Times New Roman"/>
                <w:sz w:val="24"/>
                <w:szCs w:val="24"/>
              </w:rPr>
              <w:t>3</w:t>
            </w:r>
            <w:r>
              <w:rPr>
                <w:rFonts w:ascii="Times New Roman" w:hAnsi="Times New Roman" w:cs="Times New Roman"/>
                <w:sz w:val="24"/>
                <w:szCs w:val="24"/>
              </w:rPr>
              <w:t xml:space="preserve">. </w:t>
            </w:r>
            <w:r w:rsidR="00A84C3A">
              <w:rPr>
                <w:rFonts w:ascii="Times New Roman" w:hAnsi="Times New Roman" w:cs="Times New Roman"/>
                <w:sz w:val="24"/>
                <w:szCs w:val="24"/>
              </w:rPr>
              <w:t xml:space="preserve">В учреждении имеется утвержденный «План предупреждения и ликвидации чрезвычайных ситуаций природного и технологического характера», ответственные лица: заместитель главного врача по медицинской части </w:t>
            </w:r>
            <w:proofErr w:type="gramStart"/>
            <w:r w:rsidR="00A84C3A">
              <w:rPr>
                <w:rFonts w:ascii="Times New Roman" w:hAnsi="Times New Roman" w:cs="Times New Roman"/>
                <w:sz w:val="24"/>
                <w:szCs w:val="24"/>
              </w:rPr>
              <w:t>Василёнок Н.</w:t>
            </w:r>
            <w:proofErr w:type="gramEnd"/>
            <w:r w:rsidR="00A84C3A">
              <w:rPr>
                <w:rFonts w:ascii="Times New Roman" w:hAnsi="Times New Roman" w:cs="Times New Roman"/>
                <w:sz w:val="24"/>
                <w:szCs w:val="24"/>
              </w:rPr>
              <w:t>В., инженер по объединенным службам Игнатович И.В., инженер по охране труда Жуменок Н.В.</w:t>
            </w:r>
          </w:p>
        </w:tc>
      </w:tr>
      <w:tr w:rsidR="00CA582D" w:rsidRPr="00694B7D" w:rsidTr="00545F91">
        <w:trPr>
          <w:jc w:val="center"/>
        </w:trPr>
        <w:tc>
          <w:tcPr>
            <w:tcW w:w="9925" w:type="dxa"/>
            <w:gridSpan w:val="5"/>
          </w:tcPr>
          <w:p w:rsidR="00CA582D" w:rsidRPr="00CA582D" w:rsidRDefault="00CA582D" w:rsidP="008C7C52">
            <w:pPr>
              <w:snapToGrid w:val="0"/>
              <w:spacing w:after="120" w:line="240" w:lineRule="auto"/>
              <w:jc w:val="both"/>
              <w:rPr>
                <w:rFonts w:ascii="Times New Roman" w:eastAsia="Times New Roman" w:hAnsi="Times New Roman" w:cs="Times New Roman"/>
                <w:b/>
                <w:sz w:val="24"/>
                <w:szCs w:val="24"/>
              </w:rPr>
            </w:pPr>
            <w:r w:rsidRPr="00CA582D">
              <w:rPr>
                <w:rFonts w:ascii="Times New Roman" w:eastAsia="Times New Roman" w:hAnsi="Times New Roman" w:cs="Times New Roman"/>
                <w:b/>
                <w:sz w:val="24"/>
                <w:szCs w:val="24"/>
              </w:rPr>
              <w:lastRenderedPageBreak/>
              <w:t>ЗАКОНОДАТЕЛЬСТВО</w:t>
            </w:r>
          </w:p>
        </w:tc>
      </w:tr>
      <w:tr w:rsidR="00CA582D" w:rsidRPr="00694B7D" w:rsidTr="00545F91">
        <w:trPr>
          <w:jc w:val="center"/>
        </w:trPr>
        <w:tc>
          <w:tcPr>
            <w:tcW w:w="2496" w:type="dxa"/>
          </w:tcPr>
          <w:p w:rsidR="00CA582D" w:rsidRPr="00DF4731" w:rsidRDefault="00B915C2" w:rsidP="00CA582D">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Н</w:t>
            </w:r>
            <w:r w:rsidR="00CA582D" w:rsidRPr="00DF4731">
              <w:rPr>
                <w:rFonts w:ascii="Times New Roman" w:eastAsia="Times New Roman" w:hAnsi="Times New Roman" w:cs="Times New Roman"/>
                <w:b/>
                <w:bCs/>
                <w:i/>
                <w:iCs/>
                <w:sz w:val="24"/>
                <w:szCs w:val="24"/>
              </w:rPr>
              <w:t>ациональное и местное законодательство и разрешения, применимые к проектной деятельности</w:t>
            </w:r>
          </w:p>
        </w:tc>
        <w:tc>
          <w:tcPr>
            <w:tcW w:w="7429" w:type="dxa"/>
            <w:gridSpan w:val="4"/>
          </w:tcPr>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 xml:space="preserve">ая </w:t>
            </w:r>
            <w:r w:rsidRPr="00DB0EF9">
              <w:rPr>
                <w:rFonts w:ascii="Times New Roman" w:eastAsia="Times New Roman" w:hAnsi="Times New Roman" w:cs="Times New Roman"/>
                <w:sz w:val="24"/>
                <w:szCs w:val="24"/>
              </w:rPr>
              <w:t>правовая база Проекта включает в себя ряд национальных законов, норм и правил, экологических и социальных стандартов и руково</w:t>
            </w:r>
            <w:proofErr w:type="gramStart"/>
            <w:r w:rsidRPr="00DB0EF9">
              <w:rPr>
                <w:rFonts w:ascii="Times New Roman" w:eastAsia="Times New Roman" w:hAnsi="Times New Roman" w:cs="Times New Roman"/>
                <w:sz w:val="24"/>
                <w:szCs w:val="24"/>
              </w:rPr>
              <w:t xml:space="preserve">дств </w:t>
            </w:r>
            <w:r>
              <w:rPr>
                <w:rFonts w:ascii="Times New Roman" w:eastAsia="Times New Roman" w:hAnsi="Times New Roman" w:cs="Times New Roman"/>
                <w:sz w:val="24"/>
                <w:szCs w:val="24"/>
              </w:rPr>
              <w:t>Гр</w:t>
            </w:r>
            <w:proofErr w:type="gramEnd"/>
            <w:r>
              <w:rPr>
                <w:rFonts w:ascii="Times New Roman" w:eastAsia="Times New Roman" w:hAnsi="Times New Roman" w:cs="Times New Roman"/>
                <w:sz w:val="24"/>
                <w:szCs w:val="24"/>
              </w:rPr>
              <w:t>уппы Всемирного Банка</w:t>
            </w:r>
            <w:r w:rsidRPr="00DB0EF9">
              <w:rPr>
                <w:rFonts w:ascii="Times New Roman" w:eastAsia="Times New Roman" w:hAnsi="Times New Roman" w:cs="Times New Roman"/>
                <w:sz w:val="24"/>
                <w:szCs w:val="24"/>
              </w:rPr>
              <w:t>, а также руководящих</w:t>
            </w:r>
            <w:r w:rsidRPr="00DF4731">
              <w:rPr>
                <w:rFonts w:ascii="Times New Roman" w:eastAsia="Times New Roman" w:hAnsi="Times New Roman" w:cs="Times New Roman"/>
                <w:sz w:val="24"/>
                <w:szCs w:val="24"/>
              </w:rPr>
              <w:t xml:space="preserve"> документов ВОЗ:</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Закон от 18 июля 2016</w:t>
            </w:r>
            <w:r>
              <w:rPr>
                <w:rFonts w:ascii="Times New Roman" w:eastAsia="Times New Roman" w:hAnsi="Times New Roman" w:cs="Times New Roman"/>
                <w:sz w:val="24"/>
                <w:szCs w:val="24"/>
              </w:rPr>
              <w:t> </w:t>
            </w:r>
            <w:r w:rsidRPr="00DF4731">
              <w:rPr>
                <w:rFonts w:ascii="Times New Roman" w:eastAsia="Times New Roman" w:hAnsi="Times New Roman" w:cs="Times New Roman"/>
                <w:sz w:val="24"/>
                <w:szCs w:val="24"/>
              </w:rPr>
              <w:t>г. №</w:t>
            </w:r>
            <w:r>
              <w:rPr>
                <w:rFonts w:ascii="Times New Roman" w:eastAsia="Times New Roman" w:hAnsi="Times New Roman" w:cs="Times New Roman"/>
                <w:sz w:val="24"/>
                <w:szCs w:val="24"/>
              </w:rPr>
              <w:t> </w:t>
            </w:r>
            <w:r w:rsidRPr="00DF4731">
              <w:rPr>
                <w:rFonts w:ascii="Times New Roman" w:eastAsia="Times New Roman" w:hAnsi="Times New Roman" w:cs="Times New Roman"/>
                <w:sz w:val="24"/>
                <w:szCs w:val="24"/>
              </w:rPr>
              <w:t>399-З «О государственной экологической экспертизе, стратегической экологической оценке и оценке воздействия на окружающую среду»;</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Закон Республики Беларусь от 7 января 2012</w:t>
            </w:r>
            <w:r>
              <w:rPr>
                <w:rFonts w:ascii="Times New Roman" w:eastAsia="Times New Roman" w:hAnsi="Times New Roman" w:cs="Times New Roman"/>
                <w:sz w:val="24"/>
                <w:szCs w:val="24"/>
              </w:rPr>
              <w:t> </w:t>
            </w:r>
            <w:r w:rsidRPr="00DF4731">
              <w:rPr>
                <w:rFonts w:ascii="Times New Roman" w:eastAsia="Times New Roman" w:hAnsi="Times New Roman" w:cs="Times New Roman"/>
                <w:sz w:val="24"/>
                <w:szCs w:val="24"/>
              </w:rPr>
              <w:t>г. №</w:t>
            </w:r>
            <w:r>
              <w:rPr>
                <w:rFonts w:ascii="Times New Roman" w:eastAsia="Times New Roman" w:hAnsi="Times New Roman" w:cs="Times New Roman"/>
                <w:sz w:val="24"/>
                <w:szCs w:val="24"/>
              </w:rPr>
              <w:t> </w:t>
            </w:r>
            <w:r w:rsidRPr="00DF4731">
              <w:rPr>
                <w:rFonts w:ascii="Times New Roman" w:eastAsia="Times New Roman" w:hAnsi="Times New Roman" w:cs="Times New Roman"/>
                <w:sz w:val="24"/>
                <w:szCs w:val="24"/>
              </w:rPr>
              <w:t>340-З «О санитарно-эпидемиологическом благополучии населения»</w:t>
            </w:r>
            <w:r w:rsidRPr="00DF4731">
              <w:t>;</w:t>
            </w:r>
          </w:p>
          <w:p w:rsidR="00CA582D" w:rsidRPr="0077429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 xml:space="preserve">Закон </w:t>
            </w:r>
            <w:r w:rsidRPr="00774291">
              <w:rPr>
                <w:rFonts w:ascii="Times New Roman" w:eastAsia="Times New Roman" w:hAnsi="Times New Roman" w:cs="Times New Roman"/>
                <w:sz w:val="24"/>
                <w:szCs w:val="24"/>
              </w:rPr>
              <w:t>Республики Беларусь от 23 июня 2008</w:t>
            </w:r>
            <w:r>
              <w:rPr>
                <w:rFonts w:ascii="Times New Roman" w:eastAsia="Times New Roman" w:hAnsi="Times New Roman" w:cs="Times New Roman"/>
                <w:sz w:val="24"/>
                <w:szCs w:val="24"/>
              </w:rPr>
              <w:t> </w:t>
            </w:r>
            <w:r w:rsidRPr="00774291">
              <w:rPr>
                <w:rFonts w:ascii="Times New Roman" w:eastAsia="Times New Roman" w:hAnsi="Times New Roman" w:cs="Times New Roman"/>
                <w:sz w:val="24"/>
                <w:szCs w:val="24"/>
              </w:rPr>
              <w:t>г. №</w:t>
            </w:r>
            <w:r>
              <w:rPr>
                <w:rFonts w:ascii="Times New Roman" w:eastAsia="Times New Roman" w:hAnsi="Times New Roman" w:cs="Times New Roman"/>
                <w:sz w:val="24"/>
                <w:szCs w:val="24"/>
              </w:rPr>
              <w:t> </w:t>
            </w:r>
            <w:r w:rsidRPr="00774291">
              <w:rPr>
                <w:rFonts w:ascii="Times New Roman" w:eastAsia="Times New Roman" w:hAnsi="Times New Roman" w:cs="Times New Roman"/>
                <w:sz w:val="24"/>
                <w:szCs w:val="24"/>
              </w:rPr>
              <w:t>356-З «Об охране труда»;</w:t>
            </w:r>
          </w:p>
          <w:p w:rsidR="00CA582D"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Постановление Совета Министров Республики Беларусь от 19.01.2017 №</w:t>
            </w:r>
            <w:r>
              <w:rPr>
                <w:rFonts w:ascii="Times New Roman" w:eastAsia="Times New Roman" w:hAnsi="Times New Roman" w:cs="Times New Roman"/>
                <w:sz w:val="24"/>
                <w:szCs w:val="24"/>
              </w:rPr>
              <w:t> </w:t>
            </w:r>
            <w:r w:rsidRPr="00DF4731">
              <w:rPr>
                <w:rFonts w:ascii="Times New Roman" w:eastAsia="Times New Roman" w:hAnsi="Times New Roman" w:cs="Times New Roman"/>
                <w:sz w:val="24"/>
                <w:szCs w:val="24"/>
              </w:rPr>
              <w:t>47 «О государственной экологической экспертизе, стратегической экологической оценке и оценке воздействия на окружающую среду»;</w:t>
            </w:r>
          </w:p>
          <w:p w:rsidR="00CA582D" w:rsidRPr="00DB0EF9" w:rsidRDefault="00CA582D" w:rsidP="00CA582D">
            <w:pPr>
              <w:spacing w:after="0" w:line="240" w:lineRule="auto"/>
              <w:jc w:val="both"/>
              <w:rPr>
                <w:rFonts w:ascii="Times New Roman" w:eastAsia="Times New Roman" w:hAnsi="Times New Roman" w:cs="Times New Roman"/>
                <w:sz w:val="24"/>
                <w:szCs w:val="24"/>
              </w:rPr>
            </w:pPr>
            <w:r w:rsidRPr="00DB0EF9">
              <w:rPr>
                <w:rFonts w:ascii="Times New Roman" w:eastAsia="Times New Roman" w:hAnsi="Times New Roman" w:cs="Times New Roman"/>
                <w:sz w:val="24"/>
                <w:szCs w:val="24"/>
              </w:rPr>
              <w:t xml:space="preserve">Постановление Совета Министров Республики Беларусь от </w:t>
            </w:r>
            <w:r w:rsidR="00EB40EF">
              <w:rPr>
                <w:rFonts w:ascii="Times New Roman" w:eastAsia="Times New Roman" w:hAnsi="Times New Roman" w:cs="Times New Roman"/>
                <w:sz w:val="24"/>
                <w:szCs w:val="24"/>
              </w:rPr>
              <w:t>30.10.2020 № 624</w:t>
            </w:r>
            <w:r w:rsidRPr="00DB0EF9">
              <w:rPr>
                <w:rFonts w:ascii="Times New Roman" w:eastAsia="Times New Roman" w:hAnsi="Times New Roman" w:cs="Times New Roman"/>
                <w:sz w:val="24"/>
                <w:szCs w:val="24"/>
              </w:rPr>
              <w:t xml:space="preserve"> «О мерах по предотвращению </w:t>
            </w:r>
            <w:r w:rsidR="00EB40EF">
              <w:rPr>
                <w:rFonts w:ascii="Times New Roman" w:eastAsia="Times New Roman" w:hAnsi="Times New Roman" w:cs="Times New Roman"/>
                <w:sz w:val="24"/>
                <w:szCs w:val="24"/>
              </w:rPr>
              <w:t>распр</w:t>
            </w:r>
            <w:r w:rsidR="002F6A13">
              <w:rPr>
                <w:rFonts w:ascii="Times New Roman" w:eastAsia="Times New Roman" w:hAnsi="Times New Roman" w:cs="Times New Roman"/>
                <w:sz w:val="24"/>
                <w:szCs w:val="24"/>
              </w:rPr>
              <w:t>о</w:t>
            </w:r>
            <w:r w:rsidR="00EB40EF">
              <w:rPr>
                <w:rFonts w:ascii="Times New Roman" w:eastAsia="Times New Roman" w:hAnsi="Times New Roman" w:cs="Times New Roman"/>
                <w:sz w:val="24"/>
                <w:szCs w:val="24"/>
              </w:rPr>
              <w:t>странения инфекционного заболевания</w:t>
            </w:r>
            <w:r w:rsidRPr="00DB0EF9">
              <w:rPr>
                <w:rFonts w:ascii="Times New Roman" w:eastAsia="Times New Roman" w:hAnsi="Times New Roman" w:cs="Times New Roman"/>
                <w:sz w:val="24"/>
                <w:szCs w:val="24"/>
              </w:rPr>
              <w:t>»;</w:t>
            </w:r>
          </w:p>
          <w:p w:rsidR="00CA582D" w:rsidRPr="007E4225" w:rsidRDefault="00CA582D" w:rsidP="00CA582D">
            <w:pPr>
              <w:spacing w:after="0" w:line="240" w:lineRule="auto"/>
              <w:jc w:val="both"/>
              <w:rPr>
                <w:rFonts w:ascii="Times New Roman" w:eastAsia="Times New Roman" w:hAnsi="Times New Roman" w:cs="Times New Roman"/>
                <w:sz w:val="24"/>
                <w:szCs w:val="24"/>
              </w:rPr>
            </w:pPr>
            <w:r w:rsidRPr="007E4225">
              <w:rPr>
                <w:rFonts w:ascii="Times New Roman" w:eastAsia="Times New Roman" w:hAnsi="Times New Roman" w:cs="Times New Roman"/>
                <w:sz w:val="24"/>
                <w:szCs w:val="24"/>
              </w:rPr>
              <w:t xml:space="preserve">Постановление Министерства здравоохранения Республики Беларусь от 10.04.2020 № 36 </w:t>
            </w:r>
            <w:r>
              <w:rPr>
                <w:rFonts w:ascii="Times New Roman" w:eastAsia="Times New Roman" w:hAnsi="Times New Roman" w:cs="Times New Roman"/>
                <w:sz w:val="24"/>
                <w:szCs w:val="24"/>
              </w:rPr>
              <w:t>«</w:t>
            </w:r>
            <w:r w:rsidRPr="007E4225">
              <w:rPr>
                <w:rFonts w:ascii="Times New Roman" w:eastAsia="Times New Roman" w:hAnsi="Times New Roman" w:cs="Times New Roman"/>
                <w:sz w:val="24"/>
                <w:szCs w:val="24"/>
              </w:rPr>
              <w:t>О реализации постановления Совета Министров Республики Беларусь от 08.04.2020 № 208»;</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Постановление Мин</w:t>
            </w:r>
            <w:r>
              <w:rPr>
                <w:rFonts w:ascii="Times New Roman" w:eastAsia="Times New Roman" w:hAnsi="Times New Roman" w:cs="Times New Roman"/>
                <w:sz w:val="24"/>
                <w:szCs w:val="24"/>
              </w:rPr>
              <w:t xml:space="preserve">истерства </w:t>
            </w:r>
            <w:r w:rsidRPr="00DF4731">
              <w:rPr>
                <w:rFonts w:ascii="Times New Roman" w:eastAsia="Times New Roman" w:hAnsi="Times New Roman" w:cs="Times New Roman"/>
                <w:sz w:val="24"/>
                <w:szCs w:val="24"/>
              </w:rPr>
              <w:t>здрав</w:t>
            </w:r>
            <w:r>
              <w:rPr>
                <w:rFonts w:ascii="Times New Roman" w:eastAsia="Times New Roman" w:hAnsi="Times New Roman" w:cs="Times New Roman"/>
                <w:sz w:val="24"/>
                <w:szCs w:val="24"/>
              </w:rPr>
              <w:t>оохранения</w:t>
            </w:r>
            <w:r w:rsidRPr="00DF4731">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 xml:space="preserve">еспублики </w:t>
            </w:r>
            <w:r w:rsidRPr="00DF4731">
              <w:rPr>
                <w:rFonts w:ascii="Times New Roman" w:eastAsia="Times New Roman" w:hAnsi="Times New Roman" w:cs="Times New Roman"/>
                <w:sz w:val="24"/>
                <w:szCs w:val="24"/>
              </w:rPr>
              <w:t>Б</w:t>
            </w:r>
            <w:r>
              <w:rPr>
                <w:rFonts w:ascii="Times New Roman" w:eastAsia="Times New Roman" w:hAnsi="Times New Roman" w:cs="Times New Roman"/>
                <w:sz w:val="24"/>
                <w:szCs w:val="24"/>
              </w:rPr>
              <w:t>еларусь от</w:t>
            </w:r>
            <w:r w:rsidRPr="00DF4731">
              <w:rPr>
                <w:rFonts w:ascii="Times New Roman" w:eastAsia="Times New Roman" w:hAnsi="Times New Roman" w:cs="Times New Roman"/>
                <w:sz w:val="24"/>
                <w:szCs w:val="24"/>
              </w:rPr>
              <w:t xml:space="preserve"> 07.02.2018</w:t>
            </w:r>
            <w:r>
              <w:rPr>
                <w:rFonts w:ascii="Times New Roman" w:eastAsia="Times New Roman" w:hAnsi="Times New Roman" w:cs="Times New Roman"/>
                <w:sz w:val="24"/>
                <w:szCs w:val="24"/>
              </w:rPr>
              <w:t xml:space="preserve"> № 14</w:t>
            </w:r>
            <w:r w:rsidRPr="00DF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F4731">
              <w:rPr>
                <w:rFonts w:ascii="Times New Roman" w:eastAsia="Times New Roman" w:hAnsi="Times New Roman" w:cs="Times New Roman"/>
                <w:sz w:val="24"/>
                <w:szCs w:val="24"/>
              </w:rPr>
              <w:t xml:space="preserve">Об утверждении Санитарных норм и правил </w:t>
            </w:r>
            <w:r>
              <w:rPr>
                <w:rFonts w:ascii="Times New Roman" w:eastAsia="Times New Roman" w:hAnsi="Times New Roman" w:cs="Times New Roman"/>
                <w:sz w:val="24"/>
                <w:szCs w:val="24"/>
              </w:rPr>
              <w:t>«</w:t>
            </w:r>
            <w:r w:rsidRPr="00DF4731">
              <w:rPr>
                <w:rFonts w:ascii="Times New Roman" w:eastAsia="Times New Roman" w:hAnsi="Times New Roman" w:cs="Times New Roman"/>
                <w:sz w:val="24"/>
                <w:szCs w:val="24"/>
              </w:rPr>
              <w:t>Санитарно-эпидемиологические требования к обращению с медицинскими отходами</w:t>
            </w:r>
            <w:r w:rsidR="002F6A13">
              <w:rPr>
                <w:rFonts w:ascii="Times New Roman" w:eastAsia="Times New Roman" w:hAnsi="Times New Roman" w:cs="Times New Roman"/>
                <w:sz w:val="24"/>
                <w:szCs w:val="24"/>
              </w:rPr>
              <w:t>»;</w:t>
            </w:r>
          </w:p>
          <w:p w:rsidR="00CA582D" w:rsidRDefault="00CA582D" w:rsidP="00CA58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w:t>
            </w:r>
            <w:r w:rsidRPr="007E4225">
              <w:rPr>
                <w:rFonts w:ascii="Times New Roman" w:eastAsia="Times New Roman" w:hAnsi="Times New Roman" w:cs="Times New Roman"/>
                <w:sz w:val="24"/>
                <w:szCs w:val="24"/>
              </w:rPr>
              <w:t>иказ Министерства здравоохранения Республики Беларусь № 1106 от 20.10.2020 «О некоторых вопросах оказания медицинской помощи пациентов с инфекцией COVID-19»;</w:t>
            </w:r>
          </w:p>
          <w:p w:rsidR="00CA582D" w:rsidRDefault="00CA582D" w:rsidP="00CA582D">
            <w:pPr>
              <w:spacing w:after="0" w:line="240" w:lineRule="auto"/>
              <w:jc w:val="both"/>
              <w:rPr>
                <w:rFonts w:ascii="Times New Roman" w:eastAsia="Times New Roman" w:hAnsi="Times New Roman" w:cs="Times New Roman"/>
                <w:sz w:val="24"/>
                <w:szCs w:val="24"/>
              </w:rPr>
            </w:pPr>
            <w:r w:rsidRPr="007E4225">
              <w:rPr>
                <w:rFonts w:ascii="Times New Roman" w:eastAsia="Times New Roman" w:hAnsi="Times New Roman" w:cs="Times New Roman"/>
                <w:sz w:val="24"/>
                <w:szCs w:val="24"/>
              </w:rPr>
              <w:t>Экологические и социальные стандарты ВБ:</w:t>
            </w:r>
          </w:p>
          <w:p w:rsidR="00CA582D"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СЭС</w:t>
            </w:r>
            <w:proofErr w:type="gramStart"/>
            <w:r w:rsidRPr="00DF4731">
              <w:rPr>
                <w:rFonts w:ascii="Times New Roman" w:eastAsia="Times New Roman" w:hAnsi="Times New Roman" w:cs="Times New Roman"/>
                <w:sz w:val="24"/>
                <w:szCs w:val="24"/>
              </w:rPr>
              <w:t>1</w:t>
            </w:r>
            <w:proofErr w:type="gramEnd"/>
            <w:r w:rsidRPr="00DF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F4731">
              <w:rPr>
                <w:rFonts w:ascii="Times New Roman" w:eastAsia="Times New Roman" w:hAnsi="Times New Roman" w:cs="Times New Roman"/>
                <w:sz w:val="24"/>
                <w:szCs w:val="24"/>
              </w:rPr>
              <w:t xml:space="preserve"> Оценка и управление экологическими и социальными рисками и воздействиями;</w:t>
            </w:r>
          </w:p>
          <w:p w:rsidR="00CA582D"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СЭС</w:t>
            </w:r>
            <w:proofErr w:type="gramStart"/>
            <w:r w:rsidRPr="00DF4731">
              <w:rPr>
                <w:rFonts w:ascii="Times New Roman" w:eastAsia="Times New Roman" w:hAnsi="Times New Roman" w:cs="Times New Roman"/>
                <w:sz w:val="24"/>
                <w:szCs w:val="24"/>
              </w:rPr>
              <w:t>2</w:t>
            </w:r>
            <w:proofErr w:type="gramEnd"/>
            <w:r w:rsidRPr="00DF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F4731">
              <w:rPr>
                <w:rFonts w:ascii="Times New Roman" w:eastAsia="Times New Roman" w:hAnsi="Times New Roman" w:cs="Times New Roman"/>
                <w:sz w:val="24"/>
                <w:szCs w:val="24"/>
              </w:rPr>
              <w:t xml:space="preserve"> Труд и условия труда;</w:t>
            </w:r>
          </w:p>
          <w:p w:rsidR="00CA582D"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 xml:space="preserve">СЭС3 </w:t>
            </w:r>
            <w:r>
              <w:rPr>
                <w:rFonts w:ascii="Times New Roman" w:eastAsia="Times New Roman" w:hAnsi="Times New Roman" w:cs="Times New Roman"/>
                <w:sz w:val="24"/>
                <w:szCs w:val="24"/>
              </w:rPr>
              <w:t>–</w:t>
            </w:r>
            <w:r w:rsidRPr="00DF4731">
              <w:rPr>
                <w:rFonts w:ascii="Times New Roman" w:eastAsia="Times New Roman" w:hAnsi="Times New Roman" w:cs="Times New Roman"/>
                <w:sz w:val="24"/>
                <w:szCs w:val="24"/>
              </w:rPr>
              <w:t xml:space="preserve"> Ресурсы и эффективность, предотвращение загрязнения и управление им;</w:t>
            </w:r>
          </w:p>
          <w:p w:rsidR="00CA582D" w:rsidRPr="000C424C"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СЭС</w:t>
            </w:r>
            <w:proofErr w:type="gramStart"/>
            <w:r w:rsidRPr="00DF4731">
              <w:rPr>
                <w:rFonts w:ascii="Times New Roman" w:eastAsia="Times New Roman" w:hAnsi="Times New Roman" w:cs="Times New Roman"/>
                <w:sz w:val="24"/>
                <w:szCs w:val="24"/>
              </w:rPr>
              <w:t>4</w:t>
            </w:r>
            <w:proofErr w:type="gramEnd"/>
            <w:r w:rsidRPr="00DF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F4731">
              <w:rPr>
                <w:rFonts w:ascii="Times New Roman" w:eastAsia="Times New Roman" w:hAnsi="Times New Roman" w:cs="Times New Roman"/>
                <w:sz w:val="24"/>
                <w:szCs w:val="24"/>
              </w:rPr>
              <w:t xml:space="preserve"> </w:t>
            </w:r>
            <w:r w:rsidRPr="000C424C">
              <w:rPr>
                <w:rFonts w:ascii="Times New Roman" w:eastAsia="Times New Roman" w:hAnsi="Times New Roman" w:cs="Times New Roman"/>
                <w:sz w:val="24"/>
                <w:szCs w:val="24"/>
              </w:rPr>
              <w:t>Здоровье и безопасность сообщества;</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Руководящие принципы ГБОС по охране окружающей среды и технике безопасности (Общие руководящие принципы ГБОС: (</w:t>
            </w:r>
            <w:proofErr w:type="spellStart"/>
            <w:r w:rsidRPr="00DF4731">
              <w:rPr>
                <w:rFonts w:ascii="Times New Roman" w:eastAsia="Times New Roman" w:hAnsi="Times New Roman" w:cs="Times New Roman"/>
                <w:sz w:val="24"/>
                <w:szCs w:val="24"/>
              </w:rPr>
              <w:t>a</w:t>
            </w:r>
            <w:proofErr w:type="spellEnd"/>
            <w:r w:rsidRPr="00DF4731">
              <w:rPr>
                <w:rFonts w:ascii="Times New Roman" w:eastAsia="Times New Roman" w:hAnsi="Times New Roman" w:cs="Times New Roman"/>
                <w:sz w:val="24"/>
                <w:szCs w:val="24"/>
              </w:rPr>
              <w:t xml:space="preserve">) ГБОС 2.5 </w:t>
            </w:r>
            <w:r>
              <w:rPr>
                <w:rFonts w:ascii="Times New Roman" w:eastAsia="Times New Roman" w:hAnsi="Times New Roman" w:cs="Times New Roman"/>
                <w:sz w:val="24"/>
                <w:szCs w:val="24"/>
              </w:rPr>
              <w:t>–</w:t>
            </w:r>
            <w:r w:rsidRPr="00DF4731">
              <w:rPr>
                <w:rFonts w:ascii="Times New Roman" w:eastAsia="Times New Roman" w:hAnsi="Times New Roman" w:cs="Times New Roman"/>
                <w:sz w:val="24"/>
                <w:szCs w:val="24"/>
              </w:rPr>
              <w:t xml:space="preserve"> Биологические опасности; (</w:t>
            </w:r>
            <w:proofErr w:type="spellStart"/>
            <w:r w:rsidRPr="00DF4731">
              <w:rPr>
                <w:rFonts w:ascii="Times New Roman" w:eastAsia="Times New Roman" w:hAnsi="Times New Roman" w:cs="Times New Roman"/>
                <w:sz w:val="24"/>
                <w:szCs w:val="24"/>
              </w:rPr>
              <w:t>b</w:t>
            </w:r>
            <w:proofErr w:type="spellEnd"/>
            <w:r w:rsidRPr="00DF4731">
              <w:rPr>
                <w:rFonts w:ascii="Times New Roman" w:eastAsia="Times New Roman" w:hAnsi="Times New Roman" w:cs="Times New Roman"/>
                <w:sz w:val="24"/>
                <w:szCs w:val="24"/>
              </w:rPr>
              <w:t xml:space="preserve">) ГБОС 2.7 </w:t>
            </w:r>
            <w:r>
              <w:rPr>
                <w:rFonts w:ascii="Times New Roman" w:eastAsia="Times New Roman" w:hAnsi="Times New Roman" w:cs="Times New Roman"/>
                <w:sz w:val="24"/>
                <w:szCs w:val="24"/>
              </w:rPr>
              <w:t>–</w:t>
            </w:r>
            <w:r w:rsidRPr="00DF4731">
              <w:rPr>
                <w:rFonts w:ascii="Times New Roman" w:eastAsia="Times New Roman" w:hAnsi="Times New Roman" w:cs="Times New Roman"/>
                <w:sz w:val="24"/>
                <w:szCs w:val="24"/>
              </w:rPr>
              <w:t xml:space="preserve"> Средства индивидуальной защиты (</w:t>
            </w:r>
            <w:proofErr w:type="gramStart"/>
            <w:r w:rsidRPr="00DF4731">
              <w:rPr>
                <w:rFonts w:ascii="Times New Roman" w:eastAsia="Times New Roman" w:hAnsi="Times New Roman" w:cs="Times New Roman"/>
                <w:sz w:val="24"/>
                <w:szCs w:val="24"/>
              </w:rPr>
              <w:t>СИЗ</w:t>
            </w:r>
            <w:proofErr w:type="gramEnd"/>
            <w:r w:rsidRPr="00DF4731">
              <w:rPr>
                <w:rFonts w:ascii="Times New Roman" w:eastAsia="Times New Roman" w:hAnsi="Times New Roman" w:cs="Times New Roman"/>
                <w:sz w:val="24"/>
                <w:szCs w:val="24"/>
              </w:rPr>
              <w:t>); (</w:t>
            </w:r>
            <w:proofErr w:type="spellStart"/>
            <w:r w:rsidRPr="00DF4731">
              <w:rPr>
                <w:rFonts w:ascii="Times New Roman" w:eastAsia="Times New Roman" w:hAnsi="Times New Roman" w:cs="Times New Roman"/>
                <w:sz w:val="24"/>
                <w:szCs w:val="24"/>
              </w:rPr>
              <w:t>c</w:t>
            </w:r>
            <w:proofErr w:type="spellEnd"/>
            <w:r w:rsidRPr="00DF4731">
              <w:rPr>
                <w:rFonts w:ascii="Times New Roman" w:eastAsia="Times New Roman" w:hAnsi="Times New Roman" w:cs="Times New Roman"/>
                <w:sz w:val="24"/>
                <w:szCs w:val="24"/>
              </w:rPr>
              <w:t xml:space="preserve">) ГБОС 3.5 </w:t>
            </w:r>
            <w:r>
              <w:rPr>
                <w:rFonts w:ascii="Times New Roman" w:eastAsia="Times New Roman" w:hAnsi="Times New Roman" w:cs="Times New Roman"/>
                <w:sz w:val="24"/>
                <w:szCs w:val="24"/>
              </w:rPr>
              <w:t>–</w:t>
            </w:r>
            <w:r w:rsidRPr="00DF4731">
              <w:rPr>
                <w:rFonts w:ascii="Times New Roman" w:eastAsia="Times New Roman" w:hAnsi="Times New Roman" w:cs="Times New Roman"/>
                <w:sz w:val="24"/>
                <w:szCs w:val="24"/>
              </w:rPr>
              <w:t xml:space="preserve"> Перевозка опасных материалов; и, (</w:t>
            </w:r>
            <w:proofErr w:type="spellStart"/>
            <w:r w:rsidRPr="00DF4731">
              <w:rPr>
                <w:rFonts w:ascii="Times New Roman" w:eastAsia="Times New Roman" w:hAnsi="Times New Roman" w:cs="Times New Roman"/>
                <w:sz w:val="24"/>
                <w:szCs w:val="24"/>
              </w:rPr>
              <w:t>d</w:t>
            </w:r>
            <w:proofErr w:type="spellEnd"/>
            <w:r w:rsidRPr="00DF4731">
              <w:rPr>
                <w:rFonts w:ascii="Times New Roman" w:eastAsia="Times New Roman" w:hAnsi="Times New Roman" w:cs="Times New Roman"/>
                <w:sz w:val="24"/>
                <w:szCs w:val="24"/>
              </w:rPr>
              <w:t xml:space="preserve">) ГБОС 3.6 </w:t>
            </w:r>
            <w:r>
              <w:rPr>
                <w:rFonts w:ascii="Times New Roman" w:eastAsia="Times New Roman" w:hAnsi="Times New Roman" w:cs="Times New Roman"/>
                <w:sz w:val="24"/>
                <w:szCs w:val="24"/>
              </w:rPr>
              <w:t>–</w:t>
            </w:r>
            <w:r w:rsidRPr="00DF4731">
              <w:rPr>
                <w:rFonts w:ascii="Times New Roman" w:eastAsia="Times New Roman" w:hAnsi="Times New Roman" w:cs="Times New Roman"/>
                <w:sz w:val="24"/>
                <w:szCs w:val="24"/>
              </w:rPr>
              <w:t xml:space="preserve"> Профилактика заболеваний);</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 xml:space="preserve">Руководство IFC по охране окружающей среды, здоровья и безопасности для </w:t>
            </w:r>
            <w:r>
              <w:rPr>
                <w:rFonts w:ascii="Times New Roman" w:eastAsia="Times New Roman" w:hAnsi="Times New Roman" w:cs="Times New Roman"/>
                <w:sz w:val="24"/>
                <w:szCs w:val="24"/>
              </w:rPr>
              <w:t>организаций</w:t>
            </w:r>
            <w:r w:rsidRPr="00DF4731">
              <w:rPr>
                <w:rFonts w:ascii="Times New Roman" w:eastAsia="Times New Roman" w:hAnsi="Times New Roman" w:cs="Times New Roman"/>
                <w:sz w:val="24"/>
                <w:szCs w:val="24"/>
              </w:rPr>
              <w:t xml:space="preserve"> здравоохранения;</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 xml:space="preserve">Техническое руководство Всемирной </w:t>
            </w:r>
            <w:r>
              <w:rPr>
                <w:rFonts w:ascii="Times New Roman" w:eastAsia="Times New Roman" w:hAnsi="Times New Roman" w:cs="Times New Roman"/>
                <w:sz w:val="24"/>
                <w:szCs w:val="24"/>
              </w:rPr>
              <w:t>О</w:t>
            </w:r>
            <w:r w:rsidRPr="00DF4731">
              <w:rPr>
                <w:rFonts w:ascii="Times New Roman" w:eastAsia="Times New Roman" w:hAnsi="Times New Roman" w:cs="Times New Roman"/>
                <w:sz w:val="24"/>
                <w:szCs w:val="24"/>
              </w:rPr>
              <w:t xml:space="preserve">рганизации </w:t>
            </w:r>
            <w:r>
              <w:rPr>
                <w:rFonts w:ascii="Times New Roman" w:eastAsia="Times New Roman" w:hAnsi="Times New Roman" w:cs="Times New Roman"/>
                <w:sz w:val="24"/>
                <w:szCs w:val="24"/>
              </w:rPr>
              <w:t>З</w:t>
            </w:r>
            <w:r w:rsidRPr="00DF4731">
              <w:rPr>
                <w:rFonts w:ascii="Times New Roman" w:eastAsia="Times New Roman" w:hAnsi="Times New Roman" w:cs="Times New Roman"/>
                <w:sz w:val="24"/>
                <w:szCs w:val="24"/>
              </w:rPr>
              <w:t>дравоохранения по следующим вопросам:</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w:t>
            </w:r>
            <w:proofErr w:type="spellStart"/>
            <w:r w:rsidRPr="00DF4731">
              <w:rPr>
                <w:rFonts w:ascii="Times New Roman" w:eastAsia="Times New Roman" w:hAnsi="Times New Roman" w:cs="Times New Roman"/>
                <w:sz w:val="24"/>
                <w:szCs w:val="24"/>
              </w:rPr>
              <w:t>i</w:t>
            </w:r>
            <w:proofErr w:type="spellEnd"/>
            <w:r w:rsidRPr="00DF4731">
              <w:rPr>
                <w:rFonts w:ascii="Times New Roman" w:eastAsia="Times New Roman" w:hAnsi="Times New Roman" w:cs="Times New Roman"/>
                <w:sz w:val="24"/>
                <w:szCs w:val="24"/>
              </w:rPr>
              <w:t xml:space="preserve">) лабораторная </w:t>
            </w:r>
            <w:proofErr w:type="spellStart"/>
            <w:r w:rsidRPr="00DF4731">
              <w:rPr>
                <w:rFonts w:ascii="Times New Roman" w:eastAsia="Times New Roman" w:hAnsi="Times New Roman" w:cs="Times New Roman"/>
                <w:sz w:val="24"/>
                <w:szCs w:val="24"/>
              </w:rPr>
              <w:t>биобезопасность</w:t>
            </w:r>
            <w:proofErr w:type="spellEnd"/>
            <w:r w:rsidRPr="00DF4731">
              <w:rPr>
                <w:rFonts w:ascii="Times New Roman" w:eastAsia="Times New Roman" w:hAnsi="Times New Roman" w:cs="Times New Roman"/>
                <w:sz w:val="24"/>
                <w:szCs w:val="24"/>
              </w:rPr>
              <w:t>,</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w:t>
            </w:r>
            <w:proofErr w:type="spellStart"/>
            <w:r w:rsidRPr="00DF4731">
              <w:rPr>
                <w:rFonts w:ascii="Times New Roman" w:eastAsia="Times New Roman" w:hAnsi="Times New Roman" w:cs="Times New Roman"/>
                <w:sz w:val="24"/>
                <w:szCs w:val="24"/>
              </w:rPr>
              <w:t>ii</w:t>
            </w:r>
            <w:proofErr w:type="spellEnd"/>
            <w:r w:rsidRPr="00DF4731">
              <w:rPr>
                <w:rFonts w:ascii="Times New Roman" w:eastAsia="Times New Roman" w:hAnsi="Times New Roman" w:cs="Times New Roman"/>
                <w:sz w:val="24"/>
                <w:szCs w:val="24"/>
              </w:rPr>
              <w:t>) профилактика инфекций и борьба с ними,</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w:t>
            </w:r>
            <w:proofErr w:type="spellStart"/>
            <w:r w:rsidRPr="00DF4731">
              <w:rPr>
                <w:rFonts w:ascii="Times New Roman" w:eastAsia="Times New Roman" w:hAnsi="Times New Roman" w:cs="Times New Roman"/>
                <w:sz w:val="24"/>
                <w:szCs w:val="24"/>
              </w:rPr>
              <w:t>iii</w:t>
            </w:r>
            <w:proofErr w:type="spellEnd"/>
            <w:r w:rsidRPr="00DF4731">
              <w:rPr>
                <w:rFonts w:ascii="Times New Roman" w:eastAsia="Times New Roman" w:hAnsi="Times New Roman" w:cs="Times New Roman"/>
                <w:sz w:val="24"/>
                <w:szCs w:val="24"/>
              </w:rPr>
              <w:t>) права, роли и обязанности работников здравоохранения, в том числе ключевые аспекты безопасности и гигиены труда,</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w:t>
            </w:r>
            <w:proofErr w:type="spellStart"/>
            <w:r w:rsidRPr="00DF4731">
              <w:rPr>
                <w:rFonts w:ascii="Times New Roman" w:eastAsia="Times New Roman" w:hAnsi="Times New Roman" w:cs="Times New Roman"/>
                <w:sz w:val="24"/>
                <w:szCs w:val="24"/>
              </w:rPr>
              <w:t>iv</w:t>
            </w:r>
            <w:proofErr w:type="spellEnd"/>
            <w:r w:rsidRPr="00DF4731">
              <w:rPr>
                <w:rFonts w:ascii="Times New Roman" w:eastAsia="Times New Roman" w:hAnsi="Times New Roman" w:cs="Times New Roman"/>
                <w:sz w:val="24"/>
                <w:szCs w:val="24"/>
              </w:rPr>
              <w:t>) водоснабжение, санитария, гигиена и утилизация отходов,</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w:t>
            </w:r>
            <w:proofErr w:type="spellStart"/>
            <w:r w:rsidRPr="00DF4731">
              <w:rPr>
                <w:rFonts w:ascii="Times New Roman" w:eastAsia="Times New Roman" w:hAnsi="Times New Roman" w:cs="Times New Roman"/>
                <w:sz w:val="24"/>
                <w:szCs w:val="24"/>
              </w:rPr>
              <w:t>v</w:t>
            </w:r>
            <w:proofErr w:type="spellEnd"/>
            <w:r w:rsidRPr="00DF4731">
              <w:rPr>
                <w:rFonts w:ascii="Times New Roman" w:eastAsia="Times New Roman" w:hAnsi="Times New Roman" w:cs="Times New Roman"/>
                <w:sz w:val="24"/>
                <w:szCs w:val="24"/>
              </w:rPr>
              <w:t>) карантин лиц,</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DF4731">
              <w:rPr>
                <w:rFonts w:ascii="Times New Roman" w:eastAsia="Times New Roman" w:hAnsi="Times New Roman" w:cs="Times New Roman"/>
                <w:sz w:val="24"/>
                <w:szCs w:val="24"/>
              </w:rPr>
              <w:t>(</w:t>
            </w:r>
            <w:proofErr w:type="spellStart"/>
            <w:r w:rsidRPr="00DF4731">
              <w:rPr>
                <w:rFonts w:ascii="Times New Roman" w:eastAsia="Times New Roman" w:hAnsi="Times New Roman" w:cs="Times New Roman"/>
                <w:sz w:val="24"/>
                <w:szCs w:val="24"/>
              </w:rPr>
              <w:t>vi</w:t>
            </w:r>
            <w:proofErr w:type="spellEnd"/>
            <w:r w:rsidRPr="00DF4731">
              <w:rPr>
                <w:rFonts w:ascii="Times New Roman" w:eastAsia="Times New Roman" w:hAnsi="Times New Roman" w:cs="Times New Roman"/>
                <w:sz w:val="24"/>
                <w:szCs w:val="24"/>
              </w:rPr>
              <w:t xml:space="preserve">) рациональное использование </w:t>
            </w:r>
            <w:proofErr w:type="gramStart"/>
            <w:r w:rsidRPr="00DF4731">
              <w:rPr>
                <w:rFonts w:ascii="Times New Roman" w:eastAsia="Times New Roman" w:hAnsi="Times New Roman" w:cs="Times New Roman"/>
                <w:sz w:val="24"/>
                <w:szCs w:val="24"/>
              </w:rPr>
              <w:t>СИЗ</w:t>
            </w:r>
            <w:proofErr w:type="gramEnd"/>
            <w:r w:rsidRPr="00DF4731">
              <w:rPr>
                <w:rFonts w:ascii="Times New Roman" w:eastAsia="Times New Roman" w:hAnsi="Times New Roman" w:cs="Times New Roman"/>
                <w:sz w:val="24"/>
                <w:szCs w:val="24"/>
              </w:rPr>
              <w:t>,</w:t>
            </w:r>
          </w:p>
          <w:p w:rsidR="00CA582D" w:rsidRPr="00DF4731" w:rsidRDefault="00CA582D" w:rsidP="00CA582D">
            <w:pPr>
              <w:spacing w:after="0" w:line="240" w:lineRule="auto"/>
              <w:jc w:val="both"/>
              <w:rPr>
                <w:rFonts w:ascii="Times New Roman" w:eastAsia="Times New Roman" w:hAnsi="Times New Roman" w:cs="Times New Roman"/>
                <w:sz w:val="24"/>
                <w:szCs w:val="24"/>
              </w:rPr>
            </w:pPr>
            <w:r w:rsidRPr="00BA6653">
              <w:rPr>
                <w:rFonts w:ascii="Times New Roman" w:eastAsia="Times New Roman" w:hAnsi="Times New Roman" w:cs="Times New Roman"/>
                <w:sz w:val="24"/>
                <w:szCs w:val="24"/>
              </w:rPr>
              <w:lastRenderedPageBreak/>
              <w:t>(</w:t>
            </w:r>
            <w:proofErr w:type="spellStart"/>
            <w:r w:rsidRPr="00BA6653">
              <w:rPr>
                <w:rFonts w:ascii="Times New Roman" w:eastAsia="Times New Roman" w:hAnsi="Times New Roman" w:cs="Times New Roman"/>
                <w:sz w:val="24"/>
                <w:szCs w:val="24"/>
              </w:rPr>
              <w:t>vii</w:t>
            </w:r>
            <w:proofErr w:type="spellEnd"/>
            <w:r w:rsidRPr="00BA6653">
              <w:rPr>
                <w:rFonts w:ascii="Times New Roman" w:eastAsia="Times New Roman" w:hAnsi="Times New Roman" w:cs="Times New Roman"/>
                <w:sz w:val="24"/>
                <w:szCs w:val="24"/>
              </w:rPr>
              <w:t>) источники и распределение кислорода для центров обработки COVID-19.</w:t>
            </w:r>
          </w:p>
        </w:tc>
      </w:tr>
      <w:tr w:rsidR="00CA582D" w:rsidRPr="00694B7D" w:rsidTr="00545F91">
        <w:trPr>
          <w:jc w:val="center"/>
        </w:trPr>
        <w:tc>
          <w:tcPr>
            <w:tcW w:w="9925" w:type="dxa"/>
            <w:gridSpan w:val="5"/>
          </w:tcPr>
          <w:p w:rsidR="00CA582D" w:rsidRPr="00CA582D" w:rsidRDefault="00CA582D" w:rsidP="002F6A13">
            <w:pPr>
              <w:spacing w:after="0" w:line="240" w:lineRule="auto"/>
              <w:jc w:val="both"/>
              <w:rPr>
                <w:rFonts w:ascii="Times New Roman" w:eastAsia="Times New Roman" w:hAnsi="Times New Roman" w:cs="Times New Roman"/>
                <w:b/>
                <w:sz w:val="24"/>
                <w:szCs w:val="24"/>
              </w:rPr>
            </w:pPr>
            <w:r w:rsidRPr="00CA582D">
              <w:rPr>
                <w:rFonts w:ascii="Times New Roman" w:eastAsia="Times New Roman" w:hAnsi="Times New Roman" w:cs="Times New Roman"/>
                <w:b/>
                <w:sz w:val="24"/>
                <w:szCs w:val="24"/>
              </w:rPr>
              <w:lastRenderedPageBreak/>
              <w:t>РА</w:t>
            </w:r>
            <w:r w:rsidR="002F6A13">
              <w:rPr>
                <w:rFonts w:ascii="Times New Roman" w:eastAsia="Times New Roman" w:hAnsi="Times New Roman" w:cs="Times New Roman"/>
                <w:b/>
                <w:sz w:val="24"/>
                <w:szCs w:val="24"/>
              </w:rPr>
              <w:t>ЗМЕЩЕН</w:t>
            </w:r>
            <w:r w:rsidRPr="00CA582D">
              <w:rPr>
                <w:rFonts w:ascii="Times New Roman" w:eastAsia="Times New Roman" w:hAnsi="Times New Roman" w:cs="Times New Roman"/>
                <w:b/>
                <w:sz w:val="24"/>
                <w:szCs w:val="24"/>
              </w:rPr>
              <w:t>ИЕ И ОБЩЕСТВЕННОЕ ОБСУЖДЕНИЕ</w:t>
            </w:r>
          </w:p>
        </w:tc>
      </w:tr>
      <w:tr w:rsidR="00CA582D" w:rsidRPr="00694B7D" w:rsidTr="00545F91">
        <w:trPr>
          <w:jc w:val="center"/>
        </w:trPr>
        <w:tc>
          <w:tcPr>
            <w:tcW w:w="2496" w:type="dxa"/>
          </w:tcPr>
          <w:p w:rsidR="00CA582D" w:rsidRPr="00DF4731" w:rsidRDefault="00521319" w:rsidP="002F6A13">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Определить</w:t>
            </w:r>
            <w:r w:rsidR="00CA582D" w:rsidRPr="00DF4731">
              <w:rPr>
                <w:rFonts w:ascii="Times New Roman" w:eastAsia="Times New Roman" w:hAnsi="Times New Roman" w:cs="Times New Roman"/>
                <w:b/>
                <w:bCs/>
                <w:i/>
                <w:iCs/>
                <w:sz w:val="24"/>
                <w:szCs w:val="24"/>
              </w:rPr>
              <w:t xml:space="preserve">, когда и где документ был </w:t>
            </w:r>
            <w:r w:rsidR="002F6A13">
              <w:rPr>
                <w:rFonts w:ascii="Times New Roman" w:eastAsia="Times New Roman" w:hAnsi="Times New Roman" w:cs="Times New Roman"/>
                <w:b/>
                <w:bCs/>
                <w:i/>
                <w:iCs/>
                <w:sz w:val="24"/>
                <w:szCs w:val="24"/>
              </w:rPr>
              <w:t>размещен</w:t>
            </w:r>
            <w:r w:rsidR="00CA582D" w:rsidRPr="00DF4731">
              <w:rPr>
                <w:rFonts w:ascii="Times New Roman" w:eastAsia="Times New Roman" w:hAnsi="Times New Roman" w:cs="Times New Roman"/>
                <w:b/>
                <w:bCs/>
                <w:i/>
                <w:iCs/>
                <w:sz w:val="24"/>
                <w:szCs w:val="24"/>
              </w:rPr>
              <w:t xml:space="preserve"> и проведен</w:t>
            </w:r>
            <w:r w:rsidR="00CA582D">
              <w:rPr>
                <w:rFonts w:ascii="Times New Roman" w:eastAsia="Times New Roman" w:hAnsi="Times New Roman" w:cs="Times New Roman"/>
                <w:b/>
                <w:bCs/>
                <w:i/>
                <w:iCs/>
                <w:sz w:val="24"/>
                <w:szCs w:val="24"/>
              </w:rPr>
              <w:t>о его</w:t>
            </w:r>
            <w:r w:rsidR="00CA582D" w:rsidRPr="00DF4731">
              <w:rPr>
                <w:rFonts w:ascii="Times New Roman" w:eastAsia="Times New Roman" w:hAnsi="Times New Roman" w:cs="Times New Roman"/>
                <w:b/>
                <w:bCs/>
                <w:i/>
                <w:iCs/>
                <w:sz w:val="24"/>
                <w:szCs w:val="24"/>
              </w:rPr>
              <w:t xml:space="preserve"> общественн</w:t>
            </w:r>
            <w:r w:rsidR="00CA582D">
              <w:rPr>
                <w:rFonts w:ascii="Times New Roman" w:eastAsia="Times New Roman" w:hAnsi="Times New Roman" w:cs="Times New Roman"/>
                <w:b/>
                <w:bCs/>
                <w:i/>
                <w:iCs/>
                <w:sz w:val="24"/>
                <w:szCs w:val="24"/>
              </w:rPr>
              <w:t>ое</w:t>
            </w:r>
            <w:r w:rsidR="00CA582D" w:rsidRPr="00DF4731">
              <w:rPr>
                <w:rFonts w:ascii="Times New Roman" w:eastAsia="Times New Roman" w:hAnsi="Times New Roman" w:cs="Times New Roman"/>
                <w:b/>
                <w:bCs/>
                <w:i/>
                <w:iCs/>
                <w:sz w:val="24"/>
                <w:szCs w:val="24"/>
              </w:rPr>
              <w:t xml:space="preserve"> </w:t>
            </w:r>
            <w:r w:rsidR="00CA582D">
              <w:rPr>
                <w:rFonts w:ascii="Times New Roman" w:eastAsia="Times New Roman" w:hAnsi="Times New Roman" w:cs="Times New Roman"/>
                <w:b/>
                <w:bCs/>
                <w:i/>
                <w:iCs/>
                <w:sz w:val="24"/>
                <w:szCs w:val="24"/>
              </w:rPr>
              <w:t>обсуждение</w:t>
            </w:r>
          </w:p>
        </w:tc>
        <w:tc>
          <w:tcPr>
            <w:tcW w:w="7429" w:type="dxa"/>
            <w:gridSpan w:val="4"/>
          </w:tcPr>
          <w:p w:rsidR="00A84C3A" w:rsidRPr="00F65C30" w:rsidRDefault="00350D5D" w:rsidP="00A84C3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sidR="00DD017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006D59">
              <w:rPr>
                <w:rFonts w:ascii="Times New Roman" w:eastAsia="Times New Roman" w:hAnsi="Times New Roman" w:cs="Times New Roman"/>
                <w:sz w:val="24"/>
                <w:szCs w:val="24"/>
              </w:rPr>
              <w:t xml:space="preserve"> </w:t>
            </w:r>
            <w:r w:rsidR="00A84C3A">
              <w:rPr>
                <w:rFonts w:ascii="Times New Roman" w:eastAsia="Times New Roman" w:hAnsi="Times New Roman" w:cs="Times New Roman"/>
                <w:sz w:val="24"/>
                <w:szCs w:val="24"/>
              </w:rPr>
              <w:t>0</w:t>
            </w:r>
            <w:r w:rsidR="00CA1B7A">
              <w:rPr>
                <w:rFonts w:ascii="Times New Roman" w:eastAsia="Times New Roman" w:hAnsi="Times New Roman" w:cs="Times New Roman"/>
                <w:sz w:val="24"/>
                <w:szCs w:val="24"/>
              </w:rPr>
              <w:t>7</w:t>
            </w:r>
            <w:r w:rsidR="00A84C3A">
              <w:rPr>
                <w:rFonts w:ascii="Times New Roman" w:eastAsia="Times New Roman" w:hAnsi="Times New Roman" w:cs="Times New Roman"/>
                <w:sz w:val="24"/>
                <w:szCs w:val="24"/>
              </w:rPr>
              <w:t xml:space="preserve">.04.2021 г. вывешен на сайте </w:t>
            </w:r>
            <w:proofErr w:type="gramStart"/>
            <w:r w:rsidR="00A84C3A">
              <w:rPr>
                <w:rFonts w:ascii="Times New Roman" w:eastAsia="Times New Roman" w:hAnsi="Times New Roman" w:cs="Times New Roman"/>
                <w:sz w:val="24"/>
                <w:szCs w:val="24"/>
              </w:rPr>
              <w:t>ОЗ</w:t>
            </w:r>
            <w:proofErr w:type="gramEnd"/>
            <w:r w:rsidR="00A84C3A">
              <w:rPr>
                <w:rFonts w:ascii="Times New Roman" w:eastAsia="Times New Roman" w:hAnsi="Times New Roman" w:cs="Times New Roman"/>
                <w:sz w:val="24"/>
                <w:szCs w:val="24"/>
              </w:rPr>
              <w:t xml:space="preserve">  ПУОСС</w:t>
            </w:r>
            <w:r w:rsidR="00006D59">
              <w:rPr>
                <w:rFonts w:ascii="Times New Roman" w:eastAsia="Times New Roman" w:hAnsi="Times New Roman" w:cs="Times New Roman"/>
                <w:sz w:val="24"/>
                <w:szCs w:val="24"/>
              </w:rPr>
              <w:t xml:space="preserve"> с  0</w:t>
            </w:r>
            <w:r w:rsidR="00CA1B7A">
              <w:rPr>
                <w:rFonts w:ascii="Times New Roman" w:eastAsia="Times New Roman" w:hAnsi="Times New Roman" w:cs="Times New Roman"/>
                <w:sz w:val="24"/>
                <w:szCs w:val="24"/>
              </w:rPr>
              <w:t>7</w:t>
            </w:r>
            <w:r w:rsidR="00006D59">
              <w:rPr>
                <w:rFonts w:ascii="Times New Roman" w:eastAsia="Times New Roman" w:hAnsi="Times New Roman" w:cs="Times New Roman"/>
                <w:sz w:val="24"/>
                <w:szCs w:val="24"/>
              </w:rPr>
              <w:t>.04.2021 г. по 2</w:t>
            </w:r>
            <w:r w:rsidR="00CA1B7A">
              <w:rPr>
                <w:rFonts w:ascii="Times New Roman" w:eastAsia="Times New Roman" w:hAnsi="Times New Roman" w:cs="Times New Roman"/>
                <w:sz w:val="24"/>
                <w:szCs w:val="24"/>
              </w:rPr>
              <w:t>1</w:t>
            </w:r>
            <w:r w:rsidR="00006D59">
              <w:rPr>
                <w:rFonts w:ascii="Times New Roman" w:eastAsia="Times New Roman" w:hAnsi="Times New Roman" w:cs="Times New Roman"/>
                <w:sz w:val="24"/>
                <w:szCs w:val="24"/>
              </w:rPr>
              <w:t xml:space="preserve">.04.2021 г </w:t>
            </w:r>
          </w:p>
          <w:p w:rsidR="00F65C30" w:rsidRPr="00F65C30" w:rsidRDefault="00F65C30" w:rsidP="002F6A13">
            <w:pPr>
              <w:spacing w:after="0" w:line="240" w:lineRule="auto"/>
              <w:jc w:val="both"/>
              <w:rPr>
                <w:rFonts w:ascii="Times New Roman" w:eastAsia="Times New Roman" w:hAnsi="Times New Roman" w:cs="Times New Roman"/>
                <w:i/>
                <w:sz w:val="24"/>
                <w:szCs w:val="24"/>
              </w:rPr>
            </w:pPr>
          </w:p>
        </w:tc>
      </w:tr>
      <w:tr w:rsidR="00CA582D" w:rsidRPr="00694B7D" w:rsidTr="00545F91">
        <w:trPr>
          <w:jc w:val="center"/>
        </w:trPr>
        <w:tc>
          <w:tcPr>
            <w:tcW w:w="9925" w:type="dxa"/>
            <w:gridSpan w:val="5"/>
          </w:tcPr>
          <w:p w:rsidR="00CA582D" w:rsidRPr="00CA582D" w:rsidRDefault="00CA582D" w:rsidP="00CA582D">
            <w:pPr>
              <w:adjustRightInd w:val="0"/>
              <w:snapToGrid w:val="0"/>
              <w:spacing w:after="0" w:line="240" w:lineRule="auto"/>
              <w:jc w:val="both"/>
              <w:rPr>
                <w:rFonts w:ascii="Times New Roman" w:hAnsi="Times New Roman" w:cs="Times New Roman"/>
                <w:b/>
                <w:sz w:val="24"/>
                <w:szCs w:val="24"/>
              </w:rPr>
            </w:pPr>
            <w:r w:rsidRPr="00CA582D">
              <w:rPr>
                <w:rFonts w:ascii="Times New Roman" w:hAnsi="Times New Roman" w:cs="Times New Roman"/>
                <w:b/>
                <w:sz w:val="24"/>
                <w:szCs w:val="24"/>
              </w:rPr>
              <w:t>ИНСТИТУЦИОНАЛЬНЫЕ МЕРОПРИЯТИЯ И НАРАЩИВАНИЕ ПОТЕНЦИАЛА</w:t>
            </w:r>
          </w:p>
        </w:tc>
      </w:tr>
      <w:tr w:rsidR="00CA582D" w:rsidRPr="00694B7D" w:rsidTr="00545F91">
        <w:trPr>
          <w:jc w:val="center"/>
        </w:trPr>
        <w:tc>
          <w:tcPr>
            <w:tcW w:w="2496" w:type="dxa"/>
          </w:tcPr>
          <w:p w:rsidR="00CA582D" w:rsidRPr="00DF4731" w:rsidRDefault="00CA582D" w:rsidP="00CA582D">
            <w:pPr>
              <w:spacing w:after="0" w:line="240" w:lineRule="auto"/>
              <w:rPr>
                <w:rFonts w:ascii="Times New Roman" w:eastAsia="Times New Roman" w:hAnsi="Times New Roman" w:cs="Times New Roman"/>
                <w:sz w:val="24"/>
                <w:szCs w:val="24"/>
              </w:rPr>
            </w:pPr>
            <w:r w:rsidRPr="00DF4731">
              <w:rPr>
                <w:rFonts w:ascii="Times New Roman" w:eastAsia="Times New Roman" w:hAnsi="Times New Roman" w:cs="Times New Roman"/>
                <w:b/>
                <w:bCs/>
                <w:i/>
                <w:iCs/>
                <w:sz w:val="24"/>
                <w:szCs w:val="24"/>
              </w:rPr>
              <w:t>Реализация институциональных механизмов</w:t>
            </w:r>
            <w:r>
              <w:rPr>
                <w:rFonts w:ascii="Times New Roman" w:eastAsia="Times New Roman" w:hAnsi="Times New Roman" w:cs="Times New Roman"/>
                <w:b/>
                <w:bCs/>
                <w:i/>
                <w:iCs/>
                <w:sz w:val="24"/>
                <w:szCs w:val="24"/>
              </w:rPr>
              <w:t>. Запланированные</w:t>
            </w:r>
            <w:r w:rsidRPr="00DF4731">
              <w:rPr>
                <w:rFonts w:ascii="Times New Roman" w:eastAsia="Times New Roman" w:hAnsi="Times New Roman" w:cs="Times New Roman"/>
                <w:b/>
                <w:bCs/>
                <w:i/>
                <w:iCs/>
                <w:sz w:val="24"/>
                <w:szCs w:val="24"/>
              </w:rPr>
              <w:t xml:space="preserve"> / проведенные мероприятия по наращиванию потенциала</w:t>
            </w:r>
            <w:r>
              <w:rPr>
                <w:rFonts w:ascii="Times New Roman" w:eastAsia="Times New Roman" w:hAnsi="Times New Roman" w:cs="Times New Roman"/>
                <w:b/>
                <w:bCs/>
                <w:i/>
                <w:iCs/>
                <w:sz w:val="24"/>
                <w:szCs w:val="24"/>
              </w:rPr>
              <w:t xml:space="preserve"> организации</w:t>
            </w:r>
          </w:p>
          <w:p w:rsidR="00CA582D" w:rsidRPr="00DF4731" w:rsidRDefault="00CA582D" w:rsidP="00CA582D">
            <w:pPr>
              <w:spacing w:after="0" w:line="240" w:lineRule="auto"/>
              <w:rPr>
                <w:rFonts w:ascii="Times New Roman" w:eastAsia="Times New Roman" w:hAnsi="Times New Roman" w:cs="Times New Roman"/>
                <w:b/>
                <w:bCs/>
                <w:i/>
                <w:iCs/>
                <w:sz w:val="24"/>
                <w:szCs w:val="24"/>
              </w:rPr>
            </w:pPr>
          </w:p>
        </w:tc>
        <w:tc>
          <w:tcPr>
            <w:tcW w:w="7429" w:type="dxa"/>
            <w:gridSpan w:val="4"/>
          </w:tcPr>
          <w:p w:rsidR="00CA582D" w:rsidRPr="006028BD" w:rsidRDefault="00CA582D"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6028BD">
              <w:rPr>
                <w:rFonts w:ascii="Times New Roman" w:hAnsi="Times New Roman" w:cs="Times New Roman"/>
                <w:sz w:val="24"/>
                <w:szCs w:val="24"/>
              </w:rPr>
              <w:t xml:space="preserve">олжны быть </w:t>
            </w:r>
            <w:r w:rsidR="006E1634">
              <w:rPr>
                <w:rFonts w:ascii="Times New Roman" w:hAnsi="Times New Roman" w:cs="Times New Roman"/>
                <w:sz w:val="24"/>
                <w:szCs w:val="24"/>
              </w:rPr>
              <w:t xml:space="preserve">учтены </w:t>
            </w:r>
            <w:r>
              <w:rPr>
                <w:rFonts w:ascii="Times New Roman" w:hAnsi="Times New Roman" w:cs="Times New Roman"/>
                <w:sz w:val="24"/>
                <w:szCs w:val="24"/>
              </w:rPr>
              <w:t>с</w:t>
            </w:r>
            <w:r w:rsidRPr="006028BD">
              <w:rPr>
                <w:rFonts w:ascii="Times New Roman" w:hAnsi="Times New Roman" w:cs="Times New Roman"/>
                <w:sz w:val="24"/>
                <w:szCs w:val="24"/>
              </w:rPr>
              <w:t>ледующие аспекты:</w:t>
            </w:r>
          </w:p>
          <w:p w:rsidR="00402F1F" w:rsidRDefault="00350D5D"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D017B">
              <w:rPr>
                <w:rFonts w:ascii="Times New Roman" w:hAnsi="Times New Roman" w:cs="Times New Roman"/>
                <w:sz w:val="24"/>
                <w:szCs w:val="24"/>
              </w:rPr>
              <w:t>5</w:t>
            </w:r>
            <w:r>
              <w:rPr>
                <w:rFonts w:ascii="Times New Roman" w:hAnsi="Times New Roman" w:cs="Times New Roman"/>
                <w:sz w:val="24"/>
                <w:szCs w:val="24"/>
              </w:rPr>
              <w:t>.</w:t>
            </w:r>
            <w:r w:rsidR="00CA582D">
              <w:rPr>
                <w:rFonts w:ascii="Times New Roman" w:hAnsi="Times New Roman" w:cs="Times New Roman"/>
                <w:sz w:val="24"/>
                <w:szCs w:val="24"/>
              </w:rPr>
              <w:t> </w:t>
            </w:r>
            <w:r w:rsidR="00006D59">
              <w:rPr>
                <w:rFonts w:ascii="Times New Roman" w:hAnsi="Times New Roman" w:cs="Times New Roman"/>
                <w:sz w:val="24"/>
                <w:szCs w:val="24"/>
              </w:rPr>
              <w:t xml:space="preserve">Приказом главного </w:t>
            </w:r>
            <w:r w:rsidR="00F5421B">
              <w:rPr>
                <w:rFonts w:ascii="Times New Roman" w:hAnsi="Times New Roman" w:cs="Times New Roman"/>
                <w:sz w:val="24"/>
                <w:szCs w:val="24"/>
              </w:rPr>
              <w:t>врача №8 от 04.01.2021 г. определена комиссия по профилактике внутрибольничных инфекций (ИСМП)</w:t>
            </w:r>
            <w:proofErr w:type="gramStart"/>
            <w:r w:rsidR="00F5421B">
              <w:rPr>
                <w:rFonts w:ascii="Times New Roman" w:hAnsi="Times New Roman" w:cs="Times New Roman"/>
                <w:sz w:val="24"/>
                <w:szCs w:val="24"/>
              </w:rPr>
              <w:t xml:space="preserve"> :</w:t>
            </w:r>
            <w:proofErr w:type="gramEnd"/>
            <w:r w:rsidR="00F5421B">
              <w:rPr>
                <w:rFonts w:ascii="Times New Roman" w:hAnsi="Times New Roman" w:cs="Times New Roman"/>
                <w:sz w:val="24"/>
                <w:szCs w:val="24"/>
              </w:rPr>
              <w:t xml:space="preserve"> зам. главного врача по медчасти Василёнок Н.В., зам  </w:t>
            </w:r>
            <w:r w:rsidR="00006D59">
              <w:rPr>
                <w:rFonts w:ascii="Times New Roman" w:hAnsi="Times New Roman" w:cs="Times New Roman"/>
                <w:sz w:val="24"/>
                <w:szCs w:val="24"/>
              </w:rPr>
              <w:t xml:space="preserve"> </w:t>
            </w:r>
            <w:r w:rsidR="00CA582D" w:rsidRPr="006028BD">
              <w:rPr>
                <w:rFonts w:ascii="Times New Roman" w:hAnsi="Times New Roman" w:cs="Times New Roman"/>
                <w:sz w:val="24"/>
                <w:szCs w:val="24"/>
              </w:rPr>
              <w:t>;</w:t>
            </w:r>
            <w:r w:rsidR="00F5421B">
              <w:rPr>
                <w:rFonts w:ascii="Times New Roman" w:hAnsi="Times New Roman" w:cs="Times New Roman"/>
                <w:sz w:val="24"/>
                <w:szCs w:val="24"/>
              </w:rPr>
              <w:t xml:space="preserve"> зам главного врача по МРиЭ Кучинская Н.А., зав. терапевтического отд.  Горчинская К.А., зав хирургическим отд. Терещенко Е.В., зав ОАиР Ксензов В.А., главный врач РЦГЭ Метелица С.Ф., зав лабораторией РЦГЭ Дроздовская Н.В. </w:t>
            </w:r>
          </w:p>
          <w:p w:rsidR="00CA582D" w:rsidRPr="006028BD" w:rsidRDefault="00402F1F"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Координирующая группа по ИК, по отходам: начальник хозяйственной службой Каминский В.А., инженер по объединенным службам Игнатович И.В., инженер по охране труда Жуменок Н.В., главная медсестра Тикунова Л.В., заведующие и старшие медсестры отделений.  </w:t>
            </w:r>
            <w:r w:rsidR="00F5421B">
              <w:rPr>
                <w:rFonts w:ascii="Times New Roman" w:hAnsi="Times New Roman" w:cs="Times New Roman"/>
                <w:sz w:val="24"/>
                <w:szCs w:val="24"/>
              </w:rPr>
              <w:t xml:space="preserve">   </w:t>
            </w:r>
          </w:p>
          <w:p w:rsidR="00CA582D" w:rsidRPr="006028BD" w:rsidRDefault="00350D5D"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D017B">
              <w:rPr>
                <w:rFonts w:ascii="Times New Roman" w:hAnsi="Times New Roman" w:cs="Times New Roman"/>
                <w:sz w:val="24"/>
                <w:szCs w:val="24"/>
              </w:rPr>
              <w:t>6</w:t>
            </w:r>
            <w:r>
              <w:rPr>
                <w:rFonts w:ascii="Times New Roman" w:hAnsi="Times New Roman" w:cs="Times New Roman"/>
                <w:sz w:val="24"/>
                <w:szCs w:val="24"/>
              </w:rPr>
              <w:t>.</w:t>
            </w:r>
            <w:r w:rsidR="00A6690E">
              <w:rPr>
                <w:rFonts w:ascii="Times New Roman" w:hAnsi="Times New Roman" w:cs="Times New Roman"/>
                <w:sz w:val="24"/>
                <w:szCs w:val="24"/>
              </w:rPr>
              <w:t xml:space="preserve">Зам главного врача по медчасти </w:t>
            </w:r>
            <w:proofErr w:type="gramStart"/>
            <w:r w:rsidR="00A6690E">
              <w:rPr>
                <w:rFonts w:ascii="Times New Roman" w:hAnsi="Times New Roman" w:cs="Times New Roman"/>
                <w:sz w:val="24"/>
                <w:szCs w:val="24"/>
              </w:rPr>
              <w:t>Василёнок Н.</w:t>
            </w:r>
            <w:proofErr w:type="gramEnd"/>
            <w:r w:rsidR="00A6690E">
              <w:rPr>
                <w:rFonts w:ascii="Times New Roman" w:hAnsi="Times New Roman" w:cs="Times New Roman"/>
                <w:sz w:val="24"/>
                <w:szCs w:val="24"/>
              </w:rPr>
              <w:t xml:space="preserve">В., инженер по объединенным службам Игнатович И.В., инженер по охране труда Жуменок Н.В., главная медсестра Тикунова Л.В., заведующие и старшие медсестры отделений. </w:t>
            </w:r>
            <w:r w:rsidR="00CA582D">
              <w:rPr>
                <w:rFonts w:ascii="Times New Roman" w:hAnsi="Times New Roman" w:cs="Times New Roman"/>
                <w:sz w:val="24"/>
                <w:szCs w:val="24"/>
              </w:rPr>
              <w:t> </w:t>
            </w:r>
          </w:p>
          <w:p w:rsidR="00A6690E" w:rsidRDefault="00350D5D"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D017B">
              <w:rPr>
                <w:rFonts w:ascii="Times New Roman" w:hAnsi="Times New Roman" w:cs="Times New Roman"/>
                <w:sz w:val="24"/>
                <w:szCs w:val="24"/>
              </w:rPr>
              <w:t>7</w:t>
            </w:r>
            <w:r>
              <w:rPr>
                <w:rFonts w:ascii="Times New Roman" w:hAnsi="Times New Roman" w:cs="Times New Roman"/>
                <w:sz w:val="24"/>
                <w:szCs w:val="24"/>
              </w:rPr>
              <w:t>.</w:t>
            </w:r>
            <w:r w:rsidR="00A6690E">
              <w:rPr>
                <w:rFonts w:ascii="Times New Roman" w:hAnsi="Times New Roman" w:cs="Times New Roman"/>
                <w:sz w:val="24"/>
                <w:szCs w:val="24"/>
              </w:rPr>
              <w:t xml:space="preserve"> Приказом главного врача №8 от 04.01.2021г. и приказом главного врача №380 от 31.12.2020 г.  </w:t>
            </w:r>
            <w:r w:rsidR="00CA582D">
              <w:rPr>
                <w:rFonts w:ascii="Times New Roman" w:hAnsi="Times New Roman" w:cs="Times New Roman"/>
                <w:sz w:val="24"/>
                <w:szCs w:val="24"/>
              </w:rPr>
              <w:t> </w:t>
            </w:r>
          </w:p>
          <w:p w:rsidR="008827F9" w:rsidRDefault="00A6690E"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0D5D">
              <w:rPr>
                <w:rFonts w:ascii="Times New Roman" w:hAnsi="Times New Roman" w:cs="Times New Roman"/>
                <w:sz w:val="24"/>
                <w:szCs w:val="24"/>
              </w:rPr>
              <w:t>1</w:t>
            </w:r>
            <w:r w:rsidR="00DD017B">
              <w:rPr>
                <w:rFonts w:ascii="Times New Roman" w:hAnsi="Times New Roman" w:cs="Times New Roman"/>
                <w:sz w:val="24"/>
                <w:szCs w:val="24"/>
              </w:rPr>
              <w:t>8</w:t>
            </w:r>
            <w:r w:rsidR="00350D5D">
              <w:rPr>
                <w:rFonts w:ascii="Times New Roman" w:hAnsi="Times New Roman" w:cs="Times New Roman"/>
                <w:sz w:val="24"/>
                <w:szCs w:val="24"/>
              </w:rPr>
              <w:t>.</w:t>
            </w:r>
            <w:r w:rsidR="008827F9">
              <w:rPr>
                <w:rFonts w:ascii="Times New Roman" w:hAnsi="Times New Roman" w:cs="Times New Roman"/>
                <w:sz w:val="24"/>
                <w:szCs w:val="24"/>
              </w:rPr>
              <w:t xml:space="preserve"> Зам главного врача по медчасти </w:t>
            </w:r>
            <w:proofErr w:type="gramStart"/>
            <w:r w:rsidR="008827F9">
              <w:rPr>
                <w:rFonts w:ascii="Times New Roman" w:hAnsi="Times New Roman" w:cs="Times New Roman"/>
                <w:sz w:val="24"/>
                <w:szCs w:val="24"/>
              </w:rPr>
              <w:t>Василёнок Н.</w:t>
            </w:r>
            <w:proofErr w:type="gramEnd"/>
            <w:r w:rsidR="008827F9">
              <w:rPr>
                <w:rFonts w:ascii="Times New Roman" w:hAnsi="Times New Roman" w:cs="Times New Roman"/>
                <w:sz w:val="24"/>
                <w:szCs w:val="24"/>
              </w:rPr>
              <w:t xml:space="preserve">В., инженер по объединенным службам Игнатович И.В., главная медсестра </w:t>
            </w:r>
          </w:p>
          <w:p w:rsidR="00CA582D" w:rsidRPr="006028BD" w:rsidRDefault="008827F9"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Тикунова Л.В.  </w:t>
            </w:r>
          </w:p>
          <w:p w:rsidR="00CA582D" w:rsidRPr="006028BD" w:rsidRDefault="00350D5D"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D017B">
              <w:rPr>
                <w:rFonts w:ascii="Times New Roman" w:hAnsi="Times New Roman" w:cs="Times New Roman"/>
                <w:sz w:val="24"/>
                <w:szCs w:val="24"/>
              </w:rPr>
              <w:t>9</w:t>
            </w:r>
            <w:r>
              <w:rPr>
                <w:rFonts w:ascii="Times New Roman" w:hAnsi="Times New Roman" w:cs="Times New Roman"/>
                <w:sz w:val="24"/>
                <w:szCs w:val="24"/>
              </w:rPr>
              <w:t>.</w:t>
            </w:r>
            <w:r w:rsidR="00CA582D">
              <w:rPr>
                <w:rFonts w:ascii="Times New Roman" w:hAnsi="Times New Roman" w:cs="Times New Roman"/>
                <w:sz w:val="24"/>
                <w:szCs w:val="24"/>
              </w:rPr>
              <w:t> </w:t>
            </w:r>
            <w:r w:rsidR="008827F9">
              <w:rPr>
                <w:rFonts w:ascii="Times New Roman" w:hAnsi="Times New Roman" w:cs="Times New Roman"/>
                <w:sz w:val="24"/>
                <w:szCs w:val="24"/>
              </w:rPr>
              <w:t>Инженер по объединенным службам Игнатович И.В.</w:t>
            </w:r>
          </w:p>
          <w:p w:rsidR="00CA582D" w:rsidRPr="006028BD" w:rsidRDefault="00DD017B" w:rsidP="00CA582D">
            <w:pPr>
              <w:pStyle w:val="a3"/>
              <w:adjustRightInd w:val="0"/>
              <w:snapToGrid w:val="0"/>
              <w:spacing w:after="0" w:line="240" w:lineRule="auto"/>
              <w:ind w:left="30"/>
              <w:jc w:val="both"/>
              <w:rPr>
                <w:rFonts w:ascii="Times New Roman" w:hAnsi="Times New Roman" w:cs="Times New Roman"/>
                <w:sz w:val="24"/>
                <w:szCs w:val="24"/>
              </w:rPr>
            </w:pPr>
            <w:r>
              <w:rPr>
                <w:rFonts w:ascii="Times New Roman" w:hAnsi="Times New Roman" w:cs="Times New Roman"/>
                <w:sz w:val="24"/>
                <w:szCs w:val="24"/>
              </w:rPr>
              <w:t>20</w:t>
            </w:r>
            <w:r w:rsidR="00350D5D">
              <w:rPr>
                <w:rFonts w:ascii="Times New Roman" w:hAnsi="Times New Roman" w:cs="Times New Roman"/>
                <w:sz w:val="24"/>
                <w:szCs w:val="24"/>
              </w:rPr>
              <w:t>.</w:t>
            </w:r>
            <w:r w:rsidR="00CA582D">
              <w:rPr>
                <w:rFonts w:ascii="Times New Roman" w:hAnsi="Times New Roman" w:cs="Times New Roman"/>
                <w:sz w:val="24"/>
                <w:szCs w:val="24"/>
              </w:rPr>
              <w:t> </w:t>
            </w:r>
            <w:r w:rsidR="008827F9">
              <w:rPr>
                <w:rFonts w:ascii="Times New Roman" w:hAnsi="Times New Roman" w:cs="Times New Roman"/>
                <w:sz w:val="24"/>
                <w:szCs w:val="24"/>
              </w:rPr>
              <w:t xml:space="preserve"> </w:t>
            </w:r>
            <w:proofErr w:type="gramStart"/>
            <w:r w:rsidR="008827F9">
              <w:rPr>
                <w:rFonts w:ascii="Times New Roman" w:hAnsi="Times New Roman" w:cs="Times New Roman"/>
                <w:sz w:val="24"/>
                <w:szCs w:val="24"/>
              </w:rPr>
              <w:t>Согласно</w:t>
            </w:r>
            <w:proofErr w:type="gramEnd"/>
            <w:r w:rsidR="008827F9">
              <w:rPr>
                <w:rFonts w:ascii="Times New Roman" w:hAnsi="Times New Roman" w:cs="Times New Roman"/>
                <w:sz w:val="24"/>
                <w:szCs w:val="24"/>
              </w:rPr>
              <w:t xml:space="preserve"> утвержденного плана врачебных и сестринских конференций, медсоветов проводится ежемесячное обучение. На каждом производственном совещании главным врачом или заместителем главного врача доводится к сведению </w:t>
            </w:r>
            <w:proofErr w:type="gramStart"/>
            <w:r w:rsidR="008827F9">
              <w:rPr>
                <w:rFonts w:ascii="Times New Roman" w:hAnsi="Times New Roman" w:cs="Times New Roman"/>
                <w:sz w:val="24"/>
                <w:szCs w:val="24"/>
              </w:rPr>
              <w:t>заведующим</w:t>
            </w:r>
            <w:proofErr w:type="gramEnd"/>
            <w:r w:rsidR="008827F9">
              <w:rPr>
                <w:rFonts w:ascii="Times New Roman" w:hAnsi="Times New Roman" w:cs="Times New Roman"/>
                <w:sz w:val="24"/>
                <w:szCs w:val="24"/>
              </w:rPr>
              <w:t xml:space="preserve"> каждого структурного подразделения информация о новых действующих нормативно-правовых документах, в том числе по </w:t>
            </w:r>
            <w:r w:rsidR="002B64E8">
              <w:rPr>
                <w:rFonts w:ascii="Times New Roman" w:hAnsi="Times New Roman" w:cs="Times New Roman"/>
                <w:sz w:val="24"/>
                <w:szCs w:val="24"/>
              </w:rPr>
              <w:t xml:space="preserve">инфекционным и неинфекционным заболеваниям. Проходят  обучения персонала с отработкой практических навыков на каждом участке работы, с акцентом на медработников, поступающих на работу. Проводятся ежегодные плановые и внеплановые проверки знаний и практических навыков по соблюдению требований санитарно-эпидемиологического законодательства. Два раза в год проводится обучение с принятием зачета по обращению с медицинскими отходами. </w:t>
            </w:r>
            <w:r w:rsidR="008827F9">
              <w:rPr>
                <w:rFonts w:ascii="Times New Roman" w:hAnsi="Times New Roman" w:cs="Times New Roman"/>
                <w:sz w:val="24"/>
                <w:szCs w:val="24"/>
              </w:rPr>
              <w:t xml:space="preserve">    </w:t>
            </w:r>
          </w:p>
          <w:p w:rsidR="00CA582D" w:rsidRDefault="006963CB" w:rsidP="00DE46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D017B">
              <w:rPr>
                <w:rFonts w:ascii="Times New Roman" w:hAnsi="Times New Roman" w:cs="Times New Roman"/>
                <w:sz w:val="24"/>
                <w:szCs w:val="24"/>
              </w:rPr>
              <w:t>1</w:t>
            </w:r>
            <w:r w:rsidR="00350D5D">
              <w:rPr>
                <w:rFonts w:ascii="Times New Roman" w:hAnsi="Times New Roman" w:cs="Times New Roman"/>
                <w:sz w:val="24"/>
                <w:szCs w:val="24"/>
              </w:rPr>
              <w:t>.</w:t>
            </w:r>
            <w:r w:rsidR="00CA582D">
              <w:rPr>
                <w:rFonts w:ascii="Times New Roman" w:hAnsi="Times New Roman" w:cs="Times New Roman"/>
                <w:sz w:val="24"/>
                <w:szCs w:val="24"/>
              </w:rPr>
              <w:t> </w:t>
            </w:r>
            <w:r w:rsidR="002B64E8">
              <w:rPr>
                <w:rFonts w:ascii="Times New Roman" w:hAnsi="Times New Roman" w:cs="Times New Roman"/>
                <w:sz w:val="24"/>
                <w:szCs w:val="24"/>
              </w:rPr>
              <w:t xml:space="preserve">Зам главного врача по медчасти Василёнок Н.В., инженер по объединенным службам Игнатович И.В., </w:t>
            </w:r>
            <w:r w:rsidR="00DE46FF">
              <w:rPr>
                <w:rFonts w:ascii="Times New Roman" w:hAnsi="Times New Roman" w:cs="Times New Roman"/>
                <w:sz w:val="24"/>
                <w:szCs w:val="24"/>
              </w:rPr>
              <w:t xml:space="preserve">инженер по охране труда Жуменок Н.В., </w:t>
            </w:r>
            <w:r w:rsidR="002B64E8">
              <w:rPr>
                <w:rFonts w:ascii="Times New Roman" w:hAnsi="Times New Roman" w:cs="Times New Roman"/>
                <w:sz w:val="24"/>
                <w:szCs w:val="24"/>
              </w:rPr>
              <w:t xml:space="preserve">главная медсестра Тикунова Л.В.  </w:t>
            </w:r>
          </w:p>
        </w:tc>
      </w:tr>
    </w:tbl>
    <w:p w:rsidR="00E8559C" w:rsidRPr="004469CF" w:rsidRDefault="00E8559C" w:rsidP="00E17D2D">
      <w:pPr>
        <w:rPr>
          <w:rFonts w:ascii="Times New Roman" w:hAnsi="Times New Roman" w:cs="Times New Roman"/>
          <w:sz w:val="28"/>
          <w:szCs w:val="28"/>
        </w:rPr>
      </w:pPr>
    </w:p>
    <w:sectPr w:rsidR="00E8559C" w:rsidRPr="004469CF" w:rsidSect="00E17D2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AE" w:rsidRDefault="008A1EAE" w:rsidP="008B01D2">
      <w:pPr>
        <w:spacing w:after="0" w:line="240" w:lineRule="auto"/>
      </w:pPr>
      <w:r>
        <w:separator/>
      </w:r>
    </w:p>
  </w:endnote>
  <w:endnote w:type="continuationSeparator" w:id="0">
    <w:p w:rsidR="008A1EAE" w:rsidRDefault="008A1EAE" w:rsidP="008B0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AE" w:rsidRDefault="008A1EAE" w:rsidP="008B01D2">
      <w:pPr>
        <w:spacing w:after="0" w:line="240" w:lineRule="auto"/>
      </w:pPr>
      <w:r>
        <w:separator/>
      </w:r>
    </w:p>
  </w:footnote>
  <w:footnote w:type="continuationSeparator" w:id="0">
    <w:p w:rsidR="008A1EAE" w:rsidRDefault="008A1EAE" w:rsidP="008B0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E22"/>
    <w:multiLevelType w:val="hybridMultilevel"/>
    <w:tmpl w:val="4DD67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480F"/>
    <w:multiLevelType w:val="hybridMultilevel"/>
    <w:tmpl w:val="C30663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C710384"/>
    <w:multiLevelType w:val="hybridMultilevel"/>
    <w:tmpl w:val="DC065584"/>
    <w:lvl w:ilvl="0" w:tplc="C5B2A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87C51"/>
    <w:multiLevelType w:val="hybridMultilevel"/>
    <w:tmpl w:val="ACDCDF5C"/>
    <w:lvl w:ilvl="0" w:tplc="57A820DC">
      <w:start w:val="1"/>
      <w:numFmt w:val="bullet"/>
      <w:pStyle w:val="Bulletdo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C2A94"/>
    <w:multiLevelType w:val="hybridMultilevel"/>
    <w:tmpl w:val="410CE88E"/>
    <w:lvl w:ilvl="0" w:tplc="C0C4C3D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14298"/>
    <w:multiLevelType w:val="hybridMultilevel"/>
    <w:tmpl w:val="308271D6"/>
    <w:lvl w:ilvl="0" w:tplc="99DE8774">
      <w:start w:val="1"/>
      <w:numFmt w:val="decimal"/>
      <w:pStyle w:val="Normal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66477FE">
      <w:start w:val="1"/>
      <w:numFmt w:val="bullet"/>
      <w:lvlText w:val=""/>
      <w:lvlJc w:val="left"/>
      <w:pPr>
        <w:ind w:left="1440" w:hanging="720"/>
      </w:pPr>
      <w:rPr>
        <w:rFonts w:ascii="Symbol" w:hAnsi="Symbol" w:hint="default"/>
        <w:b/>
        <w:i w:val="0"/>
      </w:rPr>
    </w:lvl>
    <w:lvl w:ilvl="2" w:tplc="DF706336">
      <w:start w:val="4"/>
      <w:numFmt w:val="bullet"/>
      <w:lvlText w:val=""/>
      <w:lvlJc w:val="left"/>
      <w:pPr>
        <w:ind w:left="1980" w:hanging="360"/>
      </w:pPr>
      <w:rPr>
        <w:rFonts w:ascii="Symbol" w:eastAsia="Calibri" w:hAnsi="Symbol" w:cs="Arial" w:hint="default"/>
      </w:rPr>
    </w:lvl>
    <w:lvl w:ilvl="3" w:tplc="938AB8D0">
      <w:start w:val="4"/>
      <w:numFmt w:val="bullet"/>
      <w:lvlText w:val="-"/>
      <w:lvlJc w:val="left"/>
      <w:pPr>
        <w:ind w:left="2520" w:hanging="360"/>
      </w:pPr>
      <w:rPr>
        <w:rFonts w:ascii="Calibri" w:eastAsia="Calibri" w:hAnsi="Calibri" w:cs="Calibri" w:hint="default"/>
      </w:rPr>
    </w:lvl>
    <w:lvl w:ilvl="4" w:tplc="796A6CFE">
      <w:start w:val="1"/>
      <w:numFmt w:val="lowerLetter"/>
      <w:lvlText w:val="(%5)"/>
      <w:lvlJc w:val="left"/>
      <w:pPr>
        <w:ind w:left="3240" w:hanging="360"/>
      </w:pPr>
      <w:rPr>
        <w:rFonts w:hint="default"/>
        <w:b/>
        <w:u w:val="none"/>
      </w:rPr>
    </w:lvl>
    <w:lvl w:ilvl="5" w:tplc="E99467F2">
      <w:start w:val="1"/>
      <w:numFmt w:val="lowerRoman"/>
      <w:lvlText w:val="(%6)"/>
      <w:lvlJc w:val="left"/>
      <w:pPr>
        <w:ind w:left="4500" w:hanging="720"/>
      </w:pPr>
      <w:rPr>
        <w:rFonts w:hint="default"/>
      </w:rPr>
    </w:lvl>
    <w:lvl w:ilvl="6" w:tplc="2460BC48" w:tentative="1">
      <w:start w:val="1"/>
      <w:numFmt w:val="decimal"/>
      <w:lvlText w:val="%7."/>
      <w:lvlJc w:val="left"/>
      <w:pPr>
        <w:ind w:left="4680" w:hanging="360"/>
      </w:pPr>
    </w:lvl>
    <w:lvl w:ilvl="7" w:tplc="94DE823A" w:tentative="1">
      <w:start w:val="1"/>
      <w:numFmt w:val="lowerLetter"/>
      <w:lvlText w:val="%8."/>
      <w:lvlJc w:val="left"/>
      <w:pPr>
        <w:ind w:left="5400" w:hanging="360"/>
      </w:pPr>
    </w:lvl>
    <w:lvl w:ilvl="8" w:tplc="69A076B4" w:tentative="1">
      <w:start w:val="1"/>
      <w:numFmt w:val="lowerRoman"/>
      <w:lvlText w:val="%9."/>
      <w:lvlJc w:val="right"/>
      <w:pPr>
        <w:ind w:left="6120" w:hanging="180"/>
      </w:pPr>
    </w:lvl>
  </w:abstractNum>
  <w:abstractNum w:abstractNumId="7">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E52F8"/>
    <w:multiLevelType w:val="hybridMultilevel"/>
    <w:tmpl w:val="D9DECCDA"/>
    <w:lvl w:ilvl="0" w:tplc="33549C32">
      <w:start w:val="1"/>
      <w:numFmt w:val="lowerLetter"/>
      <w:pStyle w:val="DHSOPLiistText"/>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B220B"/>
    <w:multiLevelType w:val="hybridMultilevel"/>
    <w:tmpl w:val="83A0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516B0"/>
    <w:multiLevelType w:val="hybridMultilevel"/>
    <w:tmpl w:val="175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861C8"/>
    <w:multiLevelType w:val="hybridMultilevel"/>
    <w:tmpl w:val="E3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25B4115"/>
    <w:multiLevelType w:val="hybridMultilevel"/>
    <w:tmpl w:val="B7F0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13921"/>
    <w:multiLevelType w:val="hybridMultilevel"/>
    <w:tmpl w:val="F174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417E0"/>
    <w:multiLevelType w:val="hybridMultilevel"/>
    <w:tmpl w:val="B4B8A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D2381"/>
    <w:multiLevelType w:val="hybridMultilevel"/>
    <w:tmpl w:val="AFBEBA96"/>
    <w:lvl w:ilvl="0" w:tplc="281069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231F0"/>
    <w:multiLevelType w:val="hybridMultilevel"/>
    <w:tmpl w:val="1C0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D02BF"/>
    <w:multiLevelType w:val="hybridMultilevel"/>
    <w:tmpl w:val="EF4E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567BA4"/>
    <w:multiLevelType w:val="hybridMultilevel"/>
    <w:tmpl w:val="19567B2A"/>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2"/>
  </w:num>
  <w:num w:numId="5">
    <w:abstractNumId w:val="18"/>
  </w:num>
  <w:num w:numId="6">
    <w:abstractNumId w:val="0"/>
  </w:num>
  <w:num w:numId="7">
    <w:abstractNumId w:val="21"/>
  </w:num>
  <w:num w:numId="8">
    <w:abstractNumId w:val="3"/>
  </w:num>
  <w:num w:numId="9">
    <w:abstractNumId w:val="7"/>
  </w:num>
  <w:num w:numId="10">
    <w:abstractNumId w:val="4"/>
  </w:num>
  <w:num w:numId="11">
    <w:abstractNumId w:val="11"/>
  </w:num>
  <w:num w:numId="12">
    <w:abstractNumId w:val="9"/>
  </w:num>
  <w:num w:numId="13">
    <w:abstractNumId w:val="16"/>
  </w:num>
  <w:num w:numId="14">
    <w:abstractNumId w:val="6"/>
  </w:num>
  <w:num w:numId="15">
    <w:abstractNumId w:val="17"/>
  </w:num>
  <w:num w:numId="16">
    <w:abstractNumId w:val="10"/>
  </w:num>
  <w:num w:numId="17">
    <w:abstractNumId w:val="13"/>
  </w:num>
  <w:num w:numId="18">
    <w:abstractNumId w:val="20"/>
  </w:num>
  <w:num w:numId="19">
    <w:abstractNumId w:val="5"/>
  </w:num>
  <w:num w:numId="20">
    <w:abstractNumId w:val="19"/>
  </w:num>
  <w:num w:numId="21">
    <w:abstractNumId w:val="22"/>
  </w:num>
  <w:num w:numId="22">
    <w:abstractNumId w:val="1"/>
  </w:num>
  <w:num w:numId="23">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7189"/>
    <w:rsid w:val="00001B0F"/>
    <w:rsid w:val="00006D59"/>
    <w:rsid w:val="000101E1"/>
    <w:rsid w:val="000201CA"/>
    <w:rsid w:val="000239C4"/>
    <w:rsid w:val="00027B88"/>
    <w:rsid w:val="000323F7"/>
    <w:rsid w:val="000367F4"/>
    <w:rsid w:val="00036E5B"/>
    <w:rsid w:val="0004533A"/>
    <w:rsid w:val="0004648A"/>
    <w:rsid w:val="0005451C"/>
    <w:rsid w:val="000572E0"/>
    <w:rsid w:val="000660EA"/>
    <w:rsid w:val="00067F04"/>
    <w:rsid w:val="000704D7"/>
    <w:rsid w:val="00070621"/>
    <w:rsid w:val="00073CAC"/>
    <w:rsid w:val="00077EFC"/>
    <w:rsid w:val="00081ECD"/>
    <w:rsid w:val="00084C63"/>
    <w:rsid w:val="000863A9"/>
    <w:rsid w:val="00086E3C"/>
    <w:rsid w:val="000A1D9D"/>
    <w:rsid w:val="000A23BC"/>
    <w:rsid w:val="000B1CD3"/>
    <w:rsid w:val="000C424C"/>
    <w:rsid w:val="000C7E7F"/>
    <w:rsid w:val="000D4ED4"/>
    <w:rsid w:val="000D5B27"/>
    <w:rsid w:val="000E0A63"/>
    <w:rsid w:val="000E3604"/>
    <w:rsid w:val="000F44C2"/>
    <w:rsid w:val="000F5897"/>
    <w:rsid w:val="000F6074"/>
    <w:rsid w:val="00110C2F"/>
    <w:rsid w:val="001130AC"/>
    <w:rsid w:val="00113226"/>
    <w:rsid w:val="001142F7"/>
    <w:rsid w:val="001231C7"/>
    <w:rsid w:val="00131AE7"/>
    <w:rsid w:val="00133D56"/>
    <w:rsid w:val="001345E6"/>
    <w:rsid w:val="0014044F"/>
    <w:rsid w:val="00140741"/>
    <w:rsid w:val="00143A28"/>
    <w:rsid w:val="0014446D"/>
    <w:rsid w:val="001455B7"/>
    <w:rsid w:val="00151C40"/>
    <w:rsid w:val="00153726"/>
    <w:rsid w:val="0015755C"/>
    <w:rsid w:val="0016350F"/>
    <w:rsid w:val="0016491C"/>
    <w:rsid w:val="00165C20"/>
    <w:rsid w:val="00165D63"/>
    <w:rsid w:val="001735A5"/>
    <w:rsid w:val="00174E36"/>
    <w:rsid w:val="001759E4"/>
    <w:rsid w:val="00176D31"/>
    <w:rsid w:val="00177646"/>
    <w:rsid w:val="001807CE"/>
    <w:rsid w:val="0018624A"/>
    <w:rsid w:val="00194DBB"/>
    <w:rsid w:val="001A318D"/>
    <w:rsid w:val="001B69DD"/>
    <w:rsid w:val="001C0644"/>
    <w:rsid w:val="001D215F"/>
    <w:rsid w:val="001E5002"/>
    <w:rsid w:val="00200C35"/>
    <w:rsid w:val="00215380"/>
    <w:rsid w:val="00226C5C"/>
    <w:rsid w:val="00226EE6"/>
    <w:rsid w:val="002305D0"/>
    <w:rsid w:val="002367BA"/>
    <w:rsid w:val="0024169C"/>
    <w:rsid w:val="0024312C"/>
    <w:rsid w:val="002469BF"/>
    <w:rsid w:val="00247869"/>
    <w:rsid w:val="002518F6"/>
    <w:rsid w:val="002617F6"/>
    <w:rsid w:val="00263856"/>
    <w:rsid w:val="00266159"/>
    <w:rsid w:val="0026704F"/>
    <w:rsid w:val="002737AA"/>
    <w:rsid w:val="00286DA9"/>
    <w:rsid w:val="00286EE7"/>
    <w:rsid w:val="00291651"/>
    <w:rsid w:val="0029360C"/>
    <w:rsid w:val="00296865"/>
    <w:rsid w:val="002A30AD"/>
    <w:rsid w:val="002A7F4A"/>
    <w:rsid w:val="002B459A"/>
    <w:rsid w:val="002B57E8"/>
    <w:rsid w:val="002B64E8"/>
    <w:rsid w:val="002C0652"/>
    <w:rsid w:val="002C1D2B"/>
    <w:rsid w:val="002C2E75"/>
    <w:rsid w:val="002D0BD9"/>
    <w:rsid w:val="002D4A88"/>
    <w:rsid w:val="002F64A8"/>
    <w:rsid w:val="002F6A13"/>
    <w:rsid w:val="00300EA4"/>
    <w:rsid w:val="00302AFD"/>
    <w:rsid w:val="00304804"/>
    <w:rsid w:val="0030543F"/>
    <w:rsid w:val="0031009D"/>
    <w:rsid w:val="00314387"/>
    <w:rsid w:val="00314DF5"/>
    <w:rsid w:val="0032094F"/>
    <w:rsid w:val="00322447"/>
    <w:rsid w:val="00323921"/>
    <w:rsid w:val="003264DD"/>
    <w:rsid w:val="003275C1"/>
    <w:rsid w:val="00330CBA"/>
    <w:rsid w:val="003414E7"/>
    <w:rsid w:val="00346918"/>
    <w:rsid w:val="00350D5D"/>
    <w:rsid w:val="00350FFC"/>
    <w:rsid w:val="003517EB"/>
    <w:rsid w:val="00361EED"/>
    <w:rsid w:val="00364F7F"/>
    <w:rsid w:val="0036632D"/>
    <w:rsid w:val="0036743B"/>
    <w:rsid w:val="00370AF1"/>
    <w:rsid w:val="00380701"/>
    <w:rsid w:val="00380948"/>
    <w:rsid w:val="00381380"/>
    <w:rsid w:val="00381BD6"/>
    <w:rsid w:val="0038274D"/>
    <w:rsid w:val="00385896"/>
    <w:rsid w:val="00385987"/>
    <w:rsid w:val="00390148"/>
    <w:rsid w:val="003915FC"/>
    <w:rsid w:val="0039668D"/>
    <w:rsid w:val="00397623"/>
    <w:rsid w:val="003A1D89"/>
    <w:rsid w:val="003A509B"/>
    <w:rsid w:val="003A78D9"/>
    <w:rsid w:val="003B0E71"/>
    <w:rsid w:val="003B1C0D"/>
    <w:rsid w:val="003B40E8"/>
    <w:rsid w:val="003B6DD1"/>
    <w:rsid w:val="003C1E16"/>
    <w:rsid w:val="003C3274"/>
    <w:rsid w:val="003C474F"/>
    <w:rsid w:val="003C5658"/>
    <w:rsid w:val="003C5D79"/>
    <w:rsid w:val="003C5EA0"/>
    <w:rsid w:val="003D2995"/>
    <w:rsid w:val="003D4A38"/>
    <w:rsid w:val="003D5924"/>
    <w:rsid w:val="003D64AF"/>
    <w:rsid w:val="003E4B15"/>
    <w:rsid w:val="003E54ED"/>
    <w:rsid w:val="003E5806"/>
    <w:rsid w:val="003E5A8A"/>
    <w:rsid w:val="003F12F8"/>
    <w:rsid w:val="003F1913"/>
    <w:rsid w:val="00402A30"/>
    <w:rsid w:val="00402F1F"/>
    <w:rsid w:val="00403771"/>
    <w:rsid w:val="004103EE"/>
    <w:rsid w:val="00410932"/>
    <w:rsid w:val="004202D7"/>
    <w:rsid w:val="00422BE5"/>
    <w:rsid w:val="004260A8"/>
    <w:rsid w:val="00430F8E"/>
    <w:rsid w:val="004334B9"/>
    <w:rsid w:val="00433C55"/>
    <w:rsid w:val="004348A2"/>
    <w:rsid w:val="00436EE0"/>
    <w:rsid w:val="00440E6F"/>
    <w:rsid w:val="00442535"/>
    <w:rsid w:val="004469CF"/>
    <w:rsid w:val="0045681B"/>
    <w:rsid w:val="004603B5"/>
    <w:rsid w:val="00462160"/>
    <w:rsid w:val="0046244A"/>
    <w:rsid w:val="00464DB5"/>
    <w:rsid w:val="0046729A"/>
    <w:rsid w:val="00467A73"/>
    <w:rsid w:val="00471BBF"/>
    <w:rsid w:val="00472D13"/>
    <w:rsid w:val="0047618A"/>
    <w:rsid w:val="0048064F"/>
    <w:rsid w:val="00481D4D"/>
    <w:rsid w:val="004828FD"/>
    <w:rsid w:val="00482E1E"/>
    <w:rsid w:val="00487EDE"/>
    <w:rsid w:val="004A33DA"/>
    <w:rsid w:val="004B3BCC"/>
    <w:rsid w:val="004B7A52"/>
    <w:rsid w:val="004D5EC2"/>
    <w:rsid w:val="004E3014"/>
    <w:rsid w:val="004E75D7"/>
    <w:rsid w:val="00516098"/>
    <w:rsid w:val="00521319"/>
    <w:rsid w:val="0052253C"/>
    <w:rsid w:val="005300EE"/>
    <w:rsid w:val="00530123"/>
    <w:rsid w:val="00530850"/>
    <w:rsid w:val="00532AB6"/>
    <w:rsid w:val="00535461"/>
    <w:rsid w:val="00535F3F"/>
    <w:rsid w:val="00543EFA"/>
    <w:rsid w:val="00545F91"/>
    <w:rsid w:val="00546C99"/>
    <w:rsid w:val="00547651"/>
    <w:rsid w:val="0055187D"/>
    <w:rsid w:val="005518A9"/>
    <w:rsid w:val="00560BFD"/>
    <w:rsid w:val="00564D04"/>
    <w:rsid w:val="005660FD"/>
    <w:rsid w:val="005677B0"/>
    <w:rsid w:val="005737EF"/>
    <w:rsid w:val="005830BD"/>
    <w:rsid w:val="00584E7B"/>
    <w:rsid w:val="005A73FD"/>
    <w:rsid w:val="005B2C5C"/>
    <w:rsid w:val="005C1DD2"/>
    <w:rsid w:val="005C3922"/>
    <w:rsid w:val="005D42C8"/>
    <w:rsid w:val="005D7618"/>
    <w:rsid w:val="005E03F8"/>
    <w:rsid w:val="005E4921"/>
    <w:rsid w:val="005E5856"/>
    <w:rsid w:val="005E6D94"/>
    <w:rsid w:val="005F243B"/>
    <w:rsid w:val="005F24BE"/>
    <w:rsid w:val="005F3D3C"/>
    <w:rsid w:val="005F5906"/>
    <w:rsid w:val="006028BD"/>
    <w:rsid w:val="006050C5"/>
    <w:rsid w:val="00607C7A"/>
    <w:rsid w:val="00612BAB"/>
    <w:rsid w:val="00613FCC"/>
    <w:rsid w:val="00615335"/>
    <w:rsid w:val="00615F2B"/>
    <w:rsid w:val="00624296"/>
    <w:rsid w:val="00625CC5"/>
    <w:rsid w:val="00625DC3"/>
    <w:rsid w:val="00632786"/>
    <w:rsid w:val="00634CE1"/>
    <w:rsid w:val="00640D87"/>
    <w:rsid w:val="00641F71"/>
    <w:rsid w:val="006452E3"/>
    <w:rsid w:val="00656024"/>
    <w:rsid w:val="006563BA"/>
    <w:rsid w:val="00674866"/>
    <w:rsid w:val="00676381"/>
    <w:rsid w:val="00687DE9"/>
    <w:rsid w:val="00693E19"/>
    <w:rsid w:val="006949B3"/>
    <w:rsid w:val="006963CB"/>
    <w:rsid w:val="006A20F8"/>
    <w:rsid w:val="006A2DDC"/>
    <w:rsid w:val="006A329A"/>
    <w:rsid w:val="006A3CDF"/>
    <w:rsid w:val="006A409C"/>
    <w:rsid w:val="006A5ADB"/>
    <w:rsid w:val="006B0076"/>
    <w:rsid w:val="006B5B53"/>
    <w:rsid w:val="006C0DA7"/>
    <w:rsid w:val="006C4E76"/>
    <w:rsid w:val="006C70FD"/>
    <w:rsid w:val="006D3F1A"/>
    <w:rsid w:val="006E1634"/>
    <w:rsid w:val="006E1BE2"/>
    <w:rsid w:val="006E1FA1"/>
    <w:rsid w:val="006E23A7"/>
    <w:rsid w:val="006E3647"/>
    <w:rsid w:val="006E4D4A"/>
    <w:rsid w:val="006E697D"/>
    <w:rsid w:val="006E7C2B"/>
    <w:rsid w:val="006F17F1"/>
    <w:rsid w:val="006F6910"/>
    <w:rsid w:val="00700D83"/>
    <w:rsid w:val="00702F16"/>
    <w:rsid w:val="00707CC4"/>
    <w:rsid w:val="00707CEE"/>
    <w:rsid w:val="00707D7D"/>
    <w:rsid w:val="00713EBA"/>
    <w:rsid w:val="00716D83"/>
    <w:rsid w:val="00724605"/>
    <w:rsid w:val="00730B9C"/>
    <w:rsid w:val="00741ED8"/>
    <w:rsid w:val="00750BB5"/>
    <w:rsid w:val="00751AF5"/>
    <w:rsid w:val="00754C55"/>
    <w:rsid w:val="00755556"/>
    <w:rsid w:val="0076486B"/>
    <w:rsid w:val="00772E5A"/>
    <w:rsid w:val="007742E2"/>
    <w:rsid w:val="007755D3"/>
    <w:rsid w:val="0077613D"/>
    <w:rsid w:val="00782540"/>
    <w:rsid w:val="007838BF"/>
    <w:rsid w:val="0078479C"/>
    <w:rsid w:val="007850B1"/>
    <w:rsid w:val="007867C2"/>
    <w:rsid w:val="007874BD"/>
    <w:rsid w:val="00790191"/>
    <w:rsid w:val="00792B2A"/>
    <w:rsid w:val="007933B6"/>
    <w:rsid w:val="0079484C"/>
    <w:rsid w:val="007979F7"/>
    <w:rsid w:val="007A372B"/>
    <w:rsid w:val="007A6828"/>
    <w:rsid w:val="007B01D6"/>
    <w:rsid w:val="007B1F9A"/>
    <w:rsid w:val="007B2970"/>
    <w:rsid w:val="007B4CDA"/>
    <w:rsid w:val="007B51FC"/>
    <w:rsid w:val="007B6770"/>
    <w:rsid w:val="007C0703"/>
    <w:rsid w:val="007C26BF"/>
    <w:rsid w:val="007C3256"/>
    <w:rsid w:val="007C3C55"/>
    <w:rsid w:val="007C6137"/>
    <w:rsid w:val="007D0946"/>
    <w:rsid w:val="007D09F4"/>
    <w:rsid w:val="007D19F5"/>
    <w:rsid w:val="007D2C31"/>
    <w:rsid w:val="007E2487"/>
    <w:rsid w:val="007E50F0"/>
    <w:rsid w:val="007F4728"/>
    <w:rsid w:val="007F545B"/>
    <w:rsid w:val="00806369"/>
    <w:rsid w:val="00810308"/>
    <w:rsid w:val="00811392"/>
    <w:rsid w:val="008269B8"/>
    <w:rsid w:val="00830E42"/>
    <w:rsid w:val="00844067"/>
    <w:rsid w:val="008449D4"/>
    <w:rsid w:val="00845A49"/>
    <w:rsid w:val="00852BA0"/>
    <w:rsid w:val="00853D23"/>
    <w:rsid w:val="00856CA9"/>
    <w:rsid w:val="008572AB"/>
    <w:rsid w:val="00864B64"/>
    <w:rsid w:val="00866A7E"/>
    <w:rsid w:val="008758CD"/>
    <w:rsid w:val="00880CAD"/>
    <w:rsid w:val="008827F9"/>
    <w:rsid w:val="008844F1"/>
    <w:rsid w:val="0088777C"/>
    <w:rsid w:val="008911CC"/>
    <w:rsid w:val="00891D60"/>
    <w:rsid w:val="008941EE"/>
    <w:rsid w:val="008A108C"/>
    <w:rsid w:val="008A1EAE"/>
    <w:rsid w:val="008A72A5"/>
    <w:rsid w:val="008B01D2"/>
    <w:rsid w:val="008B1C0A"/>
    <w:rsid w:val="008B3DAC"/>
    <w:rsid w:val="008B509B"/>
    <w:rsid w:val="008B6159"/>
    <w:rsid w:val="008B6857"/>
    <w:rsid w:val="008C250F"/>
    <w:rsid w:val="008C253B"/>
    <w:rsid w:val="008C35B6"/>
    <w:rsid w:val="008C7C52"/>
    <w:rsid w:val="008D1279"/>
    <w:rsid w:val="008E3F28"/>
    <w:rsid w:val="008E4644"/>
    <w:rsid w:val="008E510A"/>
    <w:rsid w:val="008F2586"/>
    <w:rsid w:val="008F261D"/>
    <w:rsid w:val="008F2C8F"/>
    <w:rsid w:val="008F58AB"/>
    <w:rsid w:val="008F7189"/>
    <w:rsid w:val="009007AB"/>
    <w:rsid w:val="00901880"/>
    <w:rsid w:val="00901A93"/>
    <w:rsid w:val="00901F7B"/>
    <w:rsid w:val="00902F62"/>
    <w:rsid w:val="00907422"/>
    <w:rsid w:val="009106A5"/>
    <w:rsid w:val="00911337"/>
    <w:rsid w:val="0091160F"/>
    <w:rsid w:val="0091246A"/>
    <w:rsid w:val="00912B0F"/>
    <w:rsid w:val="009208EA"/>
    <w:rsid w:val="009217D7"/>
    <w:rsid w:val="0092305A"/>
    <w:rsid w:val="009322A4"/>
    <w:rsid w:val="00940D5C"/>
    <w:rsid w:val="00942E0E"/>
    <w:rsid w:val="009603F4"/>
    <w:rsid w:val="0096118A"/>
    <w:rsid w:val="009617E8"/>
    <w:rsid w:val="00962F8C"/>
    <w:rsid w:val="00965E50"/>
    <w:rsid w:val="009678AE"/>
    <w:rsid w:val="0097026A"/>
    <w:rsid w:val="0097215C"/>
    <w:rsid w:val="00975648"/>
    <w:rsid w:val="00975E68"/>
    <w:rsid w:val="009773FB"/>
    <w:rsid w:val="0097771A"/>
    <w:rsid w:val="00983CE9"/>
    <w:rsid w:val="00984300"/>
    <w:rsid w:val="009856A9"/>
    <w:rsid w:val="00986FF9"/>
    <w:rsid w:val="00993176"/>
    <w:rsid w:val="00995E9A"/>
    <w:rsid w:val="009A4896"/>
    <w:rsid w:val="009A70A6"/>
    <w:rsid w:val="009B2FAD"/>
    <w:rsid w:val="009B343D"/>
    <w:rsid w:val="009C6A95"/>
    <w:rsid w:val="009D1704"/>
    <w:rsid w:val="009D5635"/>
    <w:rsid w:val="009E47D0"/>
    <w:rsid w:val="009E4B3A"/>
    <w:rsid w:val="009F2857"/>
    <w:rsid w:val="009F6C00"/>
    <w:rsid w:val="009F6F15"/>
    <w:rsid w:val="00A04C5B"/>
    <w:rsid w:val="00A05C9B"/>
    <w:rsid w:val="00A14A44"/>
    <w:rsid w:val="00A17BC7"/>
    <w:rsid w:val="00A25382"/>
    <w:rsid w:val="00A27BC8"/>
    <w:rsid w:val="00A35CC3"/>
    <w:rsid w:val="00A4004D"/>
    <w:rsid w:val="00A40122"/>
    <w:rsid w:val="00A40625"/>
    <w:rsid w:val="00A4462C"/>
    <w:rsid w:val="00A513DF"/>
    <w:rsid w:val="00A5521E"/>
    <w:rsid w:val="00A6188D"/>
    <w:rsid w:val="00A62EDA"/>
    <w:rsid w:val="00A644DC"/>
    <w:rsid w:val="00A6507F"/>
    <w:rsid w:val="00A65E8A"/>
    <w:rsid w:val="00A6690E"/>
    <w:rsid w:val="00A67493"/>
    <w:rsid w:val="00A74489"/>
    <w:rsid w:val="00A83E04"/>
    <w:rsid w:val="00A84C3A"/>
    <w:rsid w:val="00A87BBB"/>
    <w:rsid w:val="00A94224"/>
    <w:rsid w:val="00A95467"/>
    <w:rsid w:val="00AA4A96"/>
    <w:rsid w:val="00AB075B"/>
    <w:rsid w:val="00AB100B"/>
    <w:rsid w:val="00AB72B2"/>
    <w:rsid w:val="00AC0250"/>
    <w:rsid w:val="00AC2F4B"/>
    <w:rsid w:val="00AC7940"/>
    <w:rsid w:val="00AC7A0B"/>
    <w:rsid w:val="00AD1822"/>
    <w:rsid w:val="00AD3A04"/>
    <w:rsid w:val="00AD3D48"/>
    <w:rsid w:val="00AD4ACD"/>
    <w:rsid w:val="00AD5354"/>
    <w:rsid w:val="00AE0594"/>
    <w:rsid w:val="00AE2976"/>
    <w:rsid w:val="00AE3C25"/>
    <w:rsid w:val="00AE3C55"/>
    <w:rsid w:val="00AF09C6"/>
    <w:rsid w:val="00AF0C9A"/>
    <w:rsid w:val="00AF6270"/>
    <w:rsid w:val="00AF798E"/>
    <w:rsid w:val="00B03180"/>
    <w:rsid w:val="00B03C15"/>
    <w:rsid w:val="00B11C45"/>
    <w:rsid w:val="00B11DFE"/>
    <w:rsid w:val="00B13199"/>
    <w:rsid w:val="00B165BB"/>
    <w:rsid w:val="00B17214"/>
    <w:rsid w:val="00B17DBE"/>
    <w:rsid w:val="00B25EE1"/>
    <w:rsid w:val="00B261CA"/>
    <w:rsid w:val="00B278C3"/>
    <w:rsid w:val="00B40C26"/>
    <w:rsid w:val="00B4387F"/>
    <w:rsid w:val="00B43DD6"/>
    <w:rsid w:val="00B46223"/>
    <w:rsid w:val="00B503A3"/>
    <w:rsid w:val="00B5074F"/>
    <w:rsid w:val="00B5096D"/>
    <w:rsid w:val="00B53D5D"/>
    <w:rsid w:val="00B616E8"/>
    <w:rsid w:val="00B65EE1"/>
    <w:rsid w:val="00B66CD4"/>
    <w:rsid w:val="00B70B29"/>
    <w:rsid w:val="00B7523F"/>
    <w:rsid w:val="00B757BD"/>
    <w:rsid w:val="00B7596D"/>
    <w:rsid w:val="00B76262"/>
    <w:rsid w:val="00B77FA0"/>
    <w:rsid w:val="00B915C2"/>
    <w:rsid w:val="00B96044"/>
    <w:rsid w:val="00B97FE8"/>
    <w:rsid w:val="00BA0F26"/>
    <w:rsid w:val="00BA6653"/>
    <w:rsid w:val="00BA7CB1"/>
    <w:rsid w:val="00BB1F88"/>
    <w:rsid w:val="00BB7502"/>
    <w:rsid w:val="00BC0552"/>
    <w:rsid w:val="00BC14A2"/>
    <w:rsid w:val="00BD4479"/>
    <w:rsid w:val="00BE3A69"/>
    <w:rsid w:val="00BF2510"/>
    <w:rsid w:val="00BF2B45"/>
    <w:rsid w:val="00BF37D5"/>
    <w:rsid w:val="00C055BB"/>
    <w:rsid w:val="00C13E90"/>
    <w:rsid w:val="00C142C1"/>
    <w:rsid w:val="00C14630"/>
    <w:rsid w:val="00C1735C"/>
    <w:rsid w:val="00C25E06"/>
    <w:rsid w:val="00C272D0"/>
    <w:rsid w:val="00C274DF"/>
    <w:rsid w:val="00C30123"/>
    <w:rsid w:val="00C40372"/>
    <w:rsid w:val="00C40C60"/>
    <w:rsid w:val="00C412C2"/>
    <w:rsid w:val="00C443F3"/>
    <w:rsid w:val="00C4668E"/>
    <w:rsid w:val="00C473E2"/>
    <w:rsid w:val="00C51043"/>
    <w:rsid w:val="00C51877"/>
    <w:rsid w:val="00C52D49"/>
    <w:rsid w:val="00C6140E"/>
    <w:rsid w:val="00C626E8"/>
    <w:rsid w:val="00C64283"/>
    <w:rsid w:val="00C740AF"/>
    <w:rsid w:val="00C8019E"/>
    <w:rsid w:val="00C85D32"/>
    <w:rsid w:val="00C916CF"/>
    <w:rsid w:val="00C93048"/>
    <w:rsid w:val="00C93060"/>
    <w:rsid w:val="00C964C2"/>
    <w:rsid w:val="00CA1B7A"/>
    <w:rsid w:val="00CA582D"/>
    <w:rsid w:val="00CB0BCB"/>
    <w:rsid w:val="00CB3435"/>
    <w:rsid w:val="00CB7D25"/>
    <w:rsid w:val="00CC04EE"/>
    <w:rsid w:val="00CC1761"/>
    <w:rsid w:val="00CC334C"/>
    <w:rsid w:val="00CD10FF"/>
    <w:rsid w:val="00CD65DC"/>
    <w:rsid w:val="00CE01A5"/>
    <w:rsid w:val="00CE1A68"/>
    <w:rsid w:val="00CE2745"/>
    <w:rsid w:val="00CE39B3"/>
    <w:rsid w:val="00CE556F"/>
    <w:rsid w:val="00CE58C3"/>
    <w:rsid w:val="00CE6DE9"/>
    <w:rsid w:val="00D05D44"/>
    <w:rsid w:val="00D10276"/>
    <w:rsid w:val="00D11BEB"/>
    <w:rsid w:val="00D14566"/>
    <w:rsid w:val="00D15D93"/>
    <w:rsid w:val="00D1792E"/>
    <w:rsid w:val="00D24965"/>
    <w:rsid w:val="00D30AD8"/>
    <w:rsid w:val="00D35C88"/>
    <w:rsid w:val="00D454CB"/>
    <w:rsid w:val="00D476F4"/>
    <w:rsid w:val="00D50B37"/>
    <w:rsid w:val="00D539EF"/>
    <w:rsid w:val="00D53A00"/>
    <w:rsid w:val="00D6042F"/>
    <w:rsid w:val="00D61C4C"/>
    <w:rsid w:val="00D74550"/>
    <w:rsid w:val="00D81475"/>
    <w:rsid w:val="00D908E5"/>
    <w:rsid w:val="00D923CC"/>
    <w:rsid w:val="00D936FC"/>
    <w:rsid w:val="00D97266"/>
    <w:rsid w:val="00DA1E8E"/>
    <w:rsid w:val="00DB0744"/>
    <w:rsid w:val="00DC5ACA"/>
    <w:rsid w:val="00DD017B"/>
    <w:rsid w:val="00DD5943"/>
    <w:rsid w:val="00DD623F"/>
    <w:rsid w:val="00DD647B"/>
    <w:rsid w:val="00DE058D"/>
    <w:rsid w:val="00DE1589"/>
    <w:rsid w:val="00DE1DDB"/>
    <w:rsid w:val="00DE2CF0"/>
    <w:rsid w:val="00DE46FF"/>
    <w:rsid w:val="00DE61F1"/>
    <w:rsid w:val="00DF0253"/>
    <w:rsid w:val="00E001A7"/>
    <w:rsid w:val="00E0144A"/>
    <w:rsid w:val="00E01616"/>
    <w:rsid w:val="00E07A37"/>
    <w:rsid w:val="00E10220"/>
    <w:rsid w:val="00E10B9A"/>
    <w:rsid w:val="00E1632E"/>
    <w:rsid w:val="00E17D2D"/>
    <w:rsid w:val="00E202F6"/>
    <w:rsid w:val="00E24F18"/>
    <w:rsid w:val="00E27128"/>
    <w:rsid w:val="00E27FA6"/>
    <w:rsid w:val="00E330EA"/>
    <w:rsid w:val="00E37929"/>
    <w:rsid w:val="00E43B2B"/>
    <w:rsid w:val="00E44157"/>
    <w:rsid w:val="00E45310"/>
    <w:rsid w:val="00E45E4B"/>
    <w:rsid w:val="00E45F91"/>
    <w:rsid w:val="00E56F84"/>
    <w:rsid w:val="00E70B8B"/>
    <w:rsid w:val="00E70DC6"/>
    <w:rsid w:val="00E7300A"/>
    <w:rsid w:val="00E766CA"/>
    <w:rsid w:val="00E76CE8"/>
    <w:rsid w:val="00E8559C"/>
    <w:rsid w:val="00E86224"/>
    <w:rsid w:val="00E865EB"/>
    <w:rsid w:val="00E91B57"/>
    <w:rsid w:val="00E97411"/>
    <w:rsid w:val="00EA0E1C"/>
    <w:rsid w:val="00EA1230"/>
    <w:rsid w:val="00EA4228"/>
    <w:rsid w:val="00EA5DE2"/>
    <w:rsid w:val="00EA77BA"/>
    <w:rsid w:val="00EB40EF"/>
    <w:rsid w:val="00EB5B29"/>
    <w:rsid w:val="00EB702C"/>
    <w:rsid w:val="00EC3226"/>
    <w:rsid w:val="00EC3965"/>
    <w:rsid w:val="00ED1143"/>
    <w:rsid w:val="00EE0BE2"/>
    <w:rsid w:val="00EE11E4"/>
    <w:rsid w:val="00EE2228"/>
    <w:rsid w:val="00EE47E0"/>
    <w:rsid w:val="00EF05AA"/>
    <w:rsid w:val="00EF0741"/>
    <w:rsid w:val="00EF2B6C"/>
    <w:rsid w:val="00F04069"/>
    <w:rsid w:val="00F054E4"/>
    <w:rsid w:val="00F0604F"/>
    <w:rsid w:val="00F212A1"/>
    <w:rsid w:val="00F301FA"/>
    <w:rsid w:val="00F323A6"/>
    <w:rsid w:val="00F331AA"/>
    <w:rsid w:val="00F33AB7"/>
    <w:rsid w:val="00F3424C"/>
    <w:rsid w:val="00F43C9E"/>
    <w:rsid w:val="00F44B63"/>
    <w:rsid w:val="00F44C16"/>
    <w:rsid w:val="00F4774E"/>
    <w:rsid w:val="00F5421B"/>
    <w:rsid w:val="00F55751"/>
    <w:rsid w:val="00F61715"/>
    <w:rsid w:val="00F632E6"/>
    <w:rsid w:val="00F64C7C"/>
    <w:rsid w:val="00F65C30"/>
    <w:rsid w:val="00F66421"/>
    <w:rsid w:val="00F71613"/>
    <w:rsid w:val="00F83116"/>
    <w:rsid w:val="00F85227"/>
    <w:rsid w:val="00F86065"/>
    <w:rsid w:val="00F94417"/>
    <w:rsid w:val="00F96D86"/>
    <w:rsid w:val="00FA2937"/>
    <w:rsid w:val="00FB53C2"/>
    <w:rsid w:val="00FB624F"/>
    <w:rsid w:val="00FB6C3B"/>
    <w:rsid w:val="00FC0F5D"/>
    <w:rsid w:val="00FC7045"/>
    <w:rsid w:val="00FC7F41"/>
    <w:rsid w:val="00FD1F92"/>
    <w:rsid w:val="00FD3EC4"/>
    <w:rsid w:val="00FD4BE0"/>
    <w:rsid w:val="00FE3DED"/>
    <w:rsid w:val="00FE4340"/>
    <w:rsid w:val="00FF242D"/>
    <w:rsid w:val="00FF4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qFormat="1"/>
    <w:lsdException w:name="caption" w:uiPriority="35" w:qFormat="1"/>
    <w:lsdException w:name="footnote reference"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C"/>
  </w:style>
  <w:style w:type="paragraph" w:styleId="1">
    <w:name w:val="heading 1"/>
    <w:basedOn w:val="a"/>
    <w:next w:val="a"/>
    <w:link w:val="10"/>
    <w:uiPriority w:val="9"/>
    <w:qFormat/>
    <w:rsid w:val="008B01D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rsid w:val="008B01D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rsid w:val="008B01D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paragraph" w:styleId="4">
    <w:name w:val="heading 4"/>
    <w:next w:val="a"/>
    <w:link w:val="40"/>
    <w:uiPriority w:val="9"/>
    <w:unhideWhenUsed/>
    <w:qFormat/>
    <w:rsid w:val="008B01D2"/>
    <w:pPr>
      <w:keepNext/>
      <w:keepLines/>
      <w:spacing w:after="10" w:line="249" w:lineRule="auto"/>
      <w:ind w:left="10" w:right="3" w:hanging="10"/>
      <w:outlineLvl w:val="3"/>
    </w:pPr>
    <w:rPr>
      <w:rFonts w:ascii="Times New Roman" w:eastAsia="Times New Roman" w:hAnsi="Times New Roman" w:cs="Times New Roman"/>
      <w:b/>
      <w:color w:val="000000"/>
      <w:sz w:val="24"/>
      <w:lang w:val="en-US"/>
    </w:rPr>
  </w:style>
  <w:style w:type="paragraph" w:styleId="5">
    <w:name w:val="heading 5"/>
    <w:aliases w:val="China5,Head 5 (i),Further Points,III Section"/>
    <w:next w:val="a"/>
    <w:link w:val="50"/>
    <w:unhideWhenUsed/>
    <w:qFormat/>
    <w:rsid w:val="008B01D2"/>
    <w:pPr>
      <w:keepNext/>
      <w:keepLines/>
      <w:spacing w:after="10" w:line="249" w:lineRule="auto"/>
      <w:ind w:left="10" w:right="3" w:hanging="10"/>
      <w:outlineLvl w:val="4"/>
    </w:pPr>
    <w:rPr>
      <w:rFonts w:ascii="Times New Roman" w:eastAsia="Times New Roman" w:hAnsi="Times New Roman" w:cs="Times New Roman"/>
      <w:b/>
      <w:color w:val="000000"/>
      <w:sz w:val="24"/>
      <w:lang w:val="en-US"/>
    </w:rPr>
  </w:style>
  <w:style w:type="paragraph" w:styleId="6">
    <w:name w:val="heading 6"/>
    <w:next w:val="a"/>
    <w:link w:val="60"/>
    <w:uiPriority w:val="9"/>
    <w:unhideWhenUsed/>
    <w:qFormat/>
    <w:rsid w:val="008B01D2"/>
    <w:pPr>
      <w:keepNext/>
      <w:keepLines/>
      <w:spacing w:after="10" w:line="249" w:lineRule="auto"/>
      <w:ind w:left="10" w:right="3" w:hanging="10"/>
      <w:outlineLvl w:val="5"/>
    </w:pPr>
    <w:rPr>
      <w:rFonts w:ascii="Times New Roman" w:eastAsia="Times New Roman" w:hAnsi="Times New Roman" w:cs="Times New Roman"/>
      <w:b/>
      <w:color w:val="000000"/>
      <w:sz w:val="24"/>
      <w:lang w:val="en-US"/>
    </w:rPr>
  </w:style>
  <w:style w:type="paragraph" w:styleId="7">
    <w:name w:val="heading 7"/>
    <w:next w:val="a"/>
    <w:link w:val="70"/>
    <w:unhideWhenUsed/>
    <w:qFormat/>
    <w:rsid w:val="008B01D2"/>
    <w:pPr>
      <w:keepNext/>
      <w:keepLines/>
      <w:spacing w:after="10" w:line="249" w:lineRule="auto"/>
      <w:ind w:left="10" w:right="3" w:hanging="10"/>
      <w:outlineLvl w:val="6"/>
    </w:pPr>
    <w:rPr>
      <w:rFonts w:ascii="Times New Roman" w:eastAsia="Times New Roman" w:hAnsi="Times New Roman" w:cs="Times New Roman"/>
      <w:b/>
      <w:color w:val="000000"/>
      <w:sz w:val="24"/>
      <w:lang w:val="en-US"/>
    </w:rPr>
  </w:style>
  <w:style w:type="paragraph" w:styleId="8">
    <w:name w:val="heading 8"/>
    <w:basedOn w:val="a"/>
    <w:next w:val="a"/>
    <w:link w:val="80"/>
    <w:uiPriority w:val="9"/>
    <w:unhideWhenUsed/>
    <w:qFormat/>
    <w:rsid w:val="008B01D2"/>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ain numbered paragraph,List Paragraph (numbered (a)),List Paragraph nowy,Bullets,References,Numbered List Paragraph,Liste 1,List Paragraph Char Char Char,Use Case List Paragraph,List Paragraph2,Bullet paras,List Bullet Mary,body bullets,3"/>
    <w:basedOn w:val="a"/>
    <w:link w:val="a4"/>
    <w:uiPriority w:val="34"/>
    <w:qFormat/>
    <w:rsid w:val="0036632D"/>
    <w:pPr>
      <w:ind w:left="720"/>
      <w:contextualSpacing/>
    </w:pPr>
  </w:style>
  <w:style w:type="table" w:styleId="a5">
    <w:name w:val="Table Grid"/>
    <w:basedOn w:val="a1"/>
    <w:uiPriority w:val="39"/>
    <w:rsid w:val="00793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3E5A8A"/>
    <w:rPr>
      <w:rFonts w:ascii="Times New Roman" w:hAnsi="Times New Roman" w:cs="Times New Roman" w:hint="default"/>
      <w:i/>
      <w:iCs/>
    </w:rPr>
  </w:style>
  <w:style w:type="paragraph" w:styleId="a7">
    <w:name w:val="Balloon Text"/>
    <w:basedOn w:val="a"/>
    <w:link w:val="a8"/>
    <w:uiPriority w:val="99"/>
    <w:semiHidden/>
    <w:unhideWhenUsed/>
    <w:rsid w:val="00CE6D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6DE9"/>
    <w:rPr>
      <w:rFonts w:ascii="Segoe UI" w:hAnsi="Segoe UI" w:cs="Segoe UI"/>
      <w:sz w:val="18"/>
      <w:szCs w:val="18"/>
    </w:rPr>
  </w:style>
  <w:style w:type="character" w:customStyle="1" w:styleId="10">
    <w:name w:val="Заголовок 1 Знак"/>
    <w:basedOn w:val="a0"/>
    <w:link w:val="1"/>
    <w:rsid w:val="008B01D2"/>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rsid w:val="008B01D2"/>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rsid w:val="008B01D2"/>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0"/>
    <w:link w:val="4"/>
    <w:uiPriority w:val="9"/>
    <w:rsid w:val="008B01D2"/>
    <w:rPr>
      <w:rFonts w:ascii="Times New Roman" w:eastAsia="Times New Roman" w:hAnsi="Times New Roman" w:cs="Times New Roman"/>
      <w:b/>
      <w:color w:val="000000"/>
      <w:sz w:val="24"/>
      <w:lang w:val="en-US"/>
    </w:rPr>
  </w:style>
  <w:style w:type="character" w:customStyle="1" w:styleId="50">
    <w:name w:val="Заголовок 5 Знак"/>
    <w:aliases w:val="China5 Знак,Head 5 (i) Знак,Further Points Знак,III Section Знак"/>
    <w:basedOn w:val="a0"/>
    <w:link w:val="5"/>
    <w:rsid w:val="008B01D2"/>
    <w:rPr>
      <w:rFonts w:ascii="Times New Roman" w:eastAsia="Times New Roman" w:hAnsi="Times New Roman" w:cs="Times New Roman"/>
      <w:b/>
      <w:color w:val="000000"/>
      <w:sz w:val="24"/>
      <w:lang w:val="en-US"/>
    </w:rPr>
  </w:style>
  <w:style w:type="character" w:customStyle="1" w:styleId="60">
    <w:name w:val="Заголовок 6 Знак"/>
    <w:basedOn w:val="a0"/>
    <w:link w:val="6"/>
    <w:uiPriority w:val="9"/>
    <w:rsid w:val="008B01D2"/>
    <w:rPr>
      <w:rFonts w:ascii="Times New Roman" w:eastAsia="Times New Roman" w:hAnsi="Times New Roman" w:cs="Times New Roman"/>
      <w:b/>
      <w:color w:val="000000"/>
      <w:sz w:val="24"/>
      <w:lang w:val="en-US"/>
    </w:rPr>
  </w:style>
  <w:style w:type="character" w:customStyle="1" w:styleId="70">
    <w:name w:val="Заголовок 7 Знак"/>
    <w:basedOn w:val="a0"/>
    <w:link w:val="7"/>
    <w:rsid w:val="008B01D2"/>
    <w:rPr>
      <w:rFonts w:ascii="Times New Roman" w:eastAsia="Times New Roman" w:hAnsi="Times New Roman" w:cs="Times New Roman"/>
      <w:b/>
      <w:color w:val="000000"/>
      <w:sz w:val="24"/>
      <w:lang w:val="en-US"/>
    </w:rPr>
  </w:style>
  <w:style w:type="character" w:customStyle="1" w:styleId="80">
    <w:name w:val="Заголовок 8 Знак"/>
    <w:basedOn w:val="a0"/>
    <w:link w:val="8"/>
    <w:uiPriority w:val="9"/>
    <w:rsid w:val="008B01D2"/>
    <w:rPr>
      <w:rFonts w:asciiTheme="majorHAnsi" w:eastAsiaTheme="majorEastAsia" w:hAnsiTheme="majorHAnsi" w:cstheme="majorBidi"/>
      <w:color w:val="272727" w:themeColor="text1" w:themeTint="D8"/>
      <w:sz w:val="21"/>
      <w:szCs w:val="21"/>
      <w:lang w:val="en-US"/>
    </w:rPr>
  </w:style>
  <w:style w:type="paragraph" w:styleId="a9">
    <w:name w:val="annotation text"/>
    <w:basedOn w:val="a"/>
    <w:link w:val="aa"/>
    <w:uiPriority w:val="99"/>
    <w:rsid w:val="008B01D2"/>
    <w:pPr>
      <w:spacing w:after="0" w:line="240" w:lineRule="auto"/>
    </w:pPr>
    <w:rPr>
      <w:rFonts w:ascii="Times New Roman" w:eastAsia="Times New Roman" w:hAnsi="Times New Roman" w:cs="Times New Roman"/>
      <w:sz w:val="20"/>
      <w:szCs w:val="20"/>
      <w:lang w:val="en-US"/>
    </w:rPr>
  </w:style>
  <w:style w:type="character" w:customStyle="1" w:styleId="aa">
    <w:name w:val="Текст примечания Знак"/>
    <w:basedOn w:val="a0"/>
    <w:link w:val="a9"/>
    <w:uiPriority w:val="99"/>
    <w:rsid w:val="008B01D2"/>
    <w:rPr>
      <w:rFonts w:ascii="Times New Roman" w:eastAsia="Times New Roman" w:hAnsi="Times New Roman" w:cs="Times New Roman"/>
      <w:sz w:val="20"/>
      <w:szCs w:val="20"/>
      <w:lang w:val="en-US"/>
    </w:rPr>
  </w:style>
  <w:style w:type="paragraph" w:customStyle="1" w:styleId="Default">
    <w:name w:val="Default"/>
    <w:link w:val="DefaultChar"/>
    <w:rsid w:val="008B01D2"/>
    <w:pPr>
      <w:autoSpaceDE w:val="0"/>
      <w:autoSpaceDN w:val="0"/>
      <w:adjustRightInd w:val="0"/>
      <w:spacing w:after="0" w:line="240" w:lineRule="auto"/>
    </w:pPr>
    <w:rPr>
      <w:rFonts w:ascii="Arial" w:eastAsiaTheme="minorEastAsia" w:hAnsi="Arial" w:cs="Arial"/>
      <w:color w:val="000000"/>
      <w:sz w:val="24"/>
      <w:szCs w:val="24"/>
      <w:lang w:val="en-CA"/>
    </w:rPr>
  </w:style>
  <w:style w:type="character" w:styleId="ab">
    <w:name w:val="annotation reference"/>
    <w:basedOn w:val="a0"/>
    <w:uiPriority w:val="99"/>
    <w:unhideWhenUsed/>
    <w:rsid w:val="008B01D2"/>
    <w:rPr>
      <w:sz w:val="16"/>
      <w:szCs w:val="16"/>
    </w:rPr>
  </w:style>
  <w:style w:type="paragraph" w:customStyle="1" w:styleId="head2">
    <w:name w:val="head2"/>
    <w:basedOn w:val="a3"/>
    <w:qFormat/>
    <w:rsid w:val="008B01D2"/>
    <w:pPr>
      <w:keepNext/>
      <w:keepLines/>
      <w:numPr>
        <w:numId w:val="1"/>
      </w:numPr>
      <w:spacing w:after="240" w:line="240" w:lineRule="auto"/>
      <w:contextualSpacing w:val="0"/>
    </w:pPr>
    <w:rPr>
      <w:rFonts w:ascii="Times New Roman" w:eastAsiaTheme="minorEastAsia" w:hAnsi="Times New Roman" w:cs="Times New Roman"/>
      <w:b/>
      <w:lang w:val="en-US"/>
    </w:rPr>
  </w:style>
  <w:style w:type="paragraph" w:customStyle="1" w:styleId="head3">
    <w:name w:val="head3"/>
    <w:basedOn w:val="head2"/>
    <w:link w:val="head3Char"/>
    <w:qFormat/>
    <w:rsid w:val="008B01D2"/>
    <w:pPr>
      <w:numPr>
        <w:ilvl w:val="1"/>
        <w:numId w:val="0"/>
      </w:numPr>
    </w:pPr>
    <w:rPr>
      <w:rFonts w:ascii="Times New Roman Bold" w:hAnsi="Times New Roman Bold"/>
      <w:smallCaps/>
    </w:rPr>
  </w:style>
  <w:style w:type="character" w:customStyle="1" w:styleId="a4">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3 Знак"/>
    <w:basedOn w:val="a0"/>
    <w:link w:val="a3"/>
    <w:uiPriority w:val="34"/>
    <w:qFormat/>
    <w:rsid w:val="008B01D2"/>
  </w:style>
  <w:style w:type="paragraph" w:customStyle="1" w:styleId="head4">
    <w:name w:val="head4"/>
    <w:basedOn w:val="head3"/>
    <w:link w:val="head4Char"/>
    <w:qFormat/>
    <w:rsid w:val="008B01D2"/>
    <w:pPr>
      <w:numPr>
        <w:ilvl w:val="2"/>
      </w:numPr>
      <w:ind w:left="720"/>
    </w:pPr>
    <w:rPr>
      <w:smallCaps w:val="0"/>
    </w:rPr>
  </w:style>
  <w:style w:type="character" w:customStyle="1" w:styleId="head3Char">
    <w:name w:val="head3 Char"/>
    <w:basedOn w:val="a0"/>
    <w:link w:val="head3"/>
    <w:rsid w:val="008B01D2"/>
    <w:rPr>
      <w:rFonts w:ascii="Times New Roman Bold" w:eastAsiaTheme="minorEastAsia" w:hAnsi="Times New Roman Bold" w:cs="Times New Roman"/>
      <w:b/>
      <w:smallCaps/>
      <w:lang w:val="en-US"/>
    </w:rPr>
  </w:style>
  <w:style w:type="paragraph" w:customStyle="1" w:styleId="head5">
    <w:name w:val="head5"/>
    <w:basedOn w:val="head4"/>
    <w:link w:val="head5Char"/>
    <w:qFormat/>
    <w:rsid w:val="008B01D2"/>
    <w:pPr>
      <w:numPr>
        <w:ilvl w:val="3"/>
      </w:numPr>
      <w:ind w:left="720"/>
    </w:pPr>
    <w:rPr>
      <w:i/>
    </w:rPr>
  </w:style>
  <w:style w:type="paragraph" w:styleId="ac">
    <w:name w:val="footnote text"/>
    <w:aliases w:val="9,ADB,ALTS FOOTNOTE,FOOTNOTES,Footnote Text Char Char,Footnote Text Char1 Char,Footnote Text Char1 Char Char,Footnote Text Char2 Char,Footnote Text Char2 Char Char Char,Footnote Text Char3,Footnote ak,Geneva 9,f,fn,footn,footnote text,ft"/>
    <w:basedOn w:val="a"/>
    <w:link w:val="ad"/>
    <w:uiPriority w:val="8"/>
    <w:unhideWhenUsed/>
    <w:qFormat/>
    <w:rsid w:val="008B01D2"/>
    <w:pPr>
      <w:spacing w:after="0" w:line="240" w:lineRule="auto"/>
    </w:pPr>
    <w:rPr>
      <w:rFonts w:eastAsiaTheme="minorEastAsia"/>
      <w:sz w:val="20"/>
      <w:szCs w:val="20"/>
      <w:lang w:val="en-US"/>
    </w:rPr>
  </w:style>
  <w:style w:type="character" w:customStyle="1" w:styleId="ad">
    <w:name w:val="Текст сноски Знак"/>
    <w:aliases w:val="9 Знак,ADB Знак,ALTS FOOTNOTE Знак,FOOTNOTES Знак,Footnote Text Char Char Знак,Footnote Text Char1 Char Знак,Footnote Text Char1 Char Char Знак,Footnote Text Char2 Char Знак,Footnote Text Char2 Char Char Char Знак,Footnote ak Знак"/>
    <w:basedOn w:val="a0"/>
    <w:link w:val="ac"/>
    <w:uiPriority w:val="8"/>
    <w:rsid w:val="008B01D2"/>
    <w:rPr>
      <w:rFonts w:eastAsiaTheme="minorEastAsia"/>
      <w:sz w:val="20"/>
      <w:szCs w:val="20"/>
      <w:lang w:val="en-US"/>
    </w:rPr>
  </w:style>
  <w:style w:type="character" w:styleId="ae">
    <w:name w:val="footnote reference"/>
    <w:aliases w:val="ftref,16 Point,BVI fnr,Char Char Char Char Car Char,Footnote,Footnote Reference Number,Footnote Reference_LVL6,Footnote Reference_LVL61,Footnote Reference_LVL62,R,Ref,Ref. de nota al pie.,Style 6,Superscript 6 Point,de nota al pie,fr,FO"/>
    <w:basedOn w:val="a0"/>
    <w:link w:val="FNRefeCharChar"/>
    <w:uiPriority w:val="8"/>
    <w:unhideWhenUsed/>
    <w:qFormat/>
    <w:rsid w:val="008B01D2"/>
    <w:rPr>
      <w:vertAlign w:val="superscript"/>
    </w:rPr>
  </w:style>
  <w:style w:type="paragraph" w:styleId="af">
    <w:name w:val="Normal (Web)"/>
    <w:basedOn w:val="a"/>
    <w:uiPriority w:val="99"/>
    <w:unhideWhenUsed/>
    <w:rsid w:val="008B01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4Char">
    <w:name w:val="head4 Char"/>
    <w:basedOn w:val="head3Char"/>
    <w:link w:val="head4"/>
    <w:rsid w:val="008B01D2"/>
    <w:rPr>
      <w:rFonts w:ascii="Times New Roman Bold" w:eastAsiaTheme="minorEastAsia" w:hAnsi="Times New Roman Bold" w:cs="Times New Roman"/>
      <w:b/>
      <w:smallCaps w:val="0"/>
      <w:lang w:val="en-US"/>
    </w:rPr>
  </w:style>
  <w:style w:type="character" w:customStyle="1" w:styleId="head5Char">
    <w:name w:val="head5 Char"/>
    <w:basedOn w:val="head4Char"/>
    <w:link w:val="head5"/>
    <w:rsid w:val="008B01D2"/>
    <w:rPr>
      <w:rFonts w:ascii="Times New Roman Bold" w:eastAsiaTheme="minorEastAsia" w:hAnsi="Times New Roman Bold" w:cs="Times New Roman"/>
      <w:b/>
      <w:i/>
      <w:smallCaps w:val="0"/>
      <w:lang w:val="en-US"/>
    </w:rPr>
  </w:style>
  <w:style w:type="character" w:styleId="af0">
    <w:name w:val="Hyperlink"/>
    <w:basedOn w:val="a0"/>
    <w:uiPriority w:val="99"/>
    <w:unhideWhenUsed/>
    <w:rsid w:val="008B01D2"/>
    <w:rPr>
      <w:color w:val="0563C1" w:themeColor="hyperlink"/>
      <w:u w:val="single"/>
    </w:rPr>
  </w:style>
  <w:style w:type="paragraph" w:customStyle="1" w:styleId="PDSAnnexHeading">
    <w:name w:val="PDS Annex Heading"/>
    <w:next w:val="a"/>
    <w:uiPriority w:val="99"/>
    <w:rsid w:val="008B01D2"/>
    <w:pPr>
      <w:keepNext/>
      <w:spacing w:after="120" w:line="240" w:lineRule="auto"/>
      <w:jc w:val="center"/>
    </w:pPr>
    <w:rPr>
      <w:rFonts w:ascii="Times New Roman" w:eastAsia="SimSun" w:hAnsi="Times New Roman" w:cs="Times New Roman"/>
      <w:b/>
      <w:sz w:val="24"/>
      <w:szCs w:val="20"/>
      <w:lang w:val="en-US"/>
    </w:rPr>
  </w:style>
  <w:style w:type="paragraph" w:styleId="af1">
    <w:name w:val="annotation subject"/>
    <w:basedOn w:val="a9"/>
    <w:next w:val="a9"/>
    <w:link w:val="af2"/>
    <w:uiPriority w:val="99"/>
    <w:semiHidden/>
    <w:unhideWhenUsed/>
    <w:rsid w:val="008B01D2"/>
    <w:pPr>
      <w:spacing w:after="200"/>
    </w:pPr>
    <w:rPr>
      <w:rFonts w:asciiTheme="minorHAnsi" w:eastAsiaTheme="minorEastAsia" w:hAnsiTheme="minorHAnsi" w:cstheme="minorBidi"/>
      <w:b/>
      <w:bCs/>
    </w:rPr>
  </w:style>
  <w:style w:type="character" w:customStyle="1" w:styleId="af2">
    <w:name w:val="Тема примечания Знак"/>
    <w:basedOn w:val="aa"/>
    <w:link w:val="af1"/>
    <w:uiPriority w:val="99"/>
    <w:semiHidden/>
    <w:rsid w:val="008B01D2"/>
    <w:rPr>
      <w:rFonts w:ascii="Times New Roman" w:eastAsiaTheme="minorEastAsia" w:hAnsi="Times New Roman" w:cs="Times New Roman"/>
      <w:b/>
      <w:bCs/>
      <w:sz w:val="20"/>
      <w:szCs w:val="20"/>
      <w:lang w:val="en-US"/>
    </w:rPr>
  </w:style>
  <w:style w:type="paragraph" w:styleId="af3">
    <w:name w:val="header"/>
    <w:aliases w:val="Section Header"/>
    <w:basedOn w:val="a"/>
    <w:link w:val="af4"/>
    <w:uiPriority w:val="99"/>
    <w:unhideWhenUsed/>
    <w:rsid w:val="008B01D2"/>
    <w:pPr>
      <w:tabs>
        <w:tab w:val="center" w:pos="4680"/>
        <w:tab w:val="right" w:pos="9360"/>
      </w:tabs>
      <w:spacing w:after="0" w:line="240" w:lineRule="auto"/>
    </w:pPr>
    <w:rPr>
      <w:rFonts w:eastAsiaTheme="minorEastAsia"/>
      <w:lang w:val="en-US"/>
    </w:rPr>
  </w:style>
  <w:style w:type="character" w:customStyle="1" w:styleId="af4">
    <w:name w:val="Верхний колонтитул Знак"/>
    <w:aliases w:val="Section Header Знак"/>
    <w:basedOn w:val="a0"/>
    <w:link w:val="af3"/>
    <w:uiPriority w:val="99"/>
    <w:rsid w:val="008B01D2"/>
    <w:rPr>
      <w:rFonts w:eastAsiaTheme="minorEastAsia"/>
      <w:lang w:val="en-US"/>
    </w:rPr>
  </w:style>
  <w:style w:type="paragraph" w:styleId="af5">
    <w:name w:val="footer"/>
    <w:basedOn w:val="a"/>
    <w:link w:val="af6"/>
    <w:uiPriority w:val="99"/>
    <w:unhideWhenUsed/>
    <w:rsid w:val="008B01D2"/>
    <w:pPr>
      <w:tabs>
        <w:tab w:val="center" w:pos="4680"/>
        <w:tab w:val="right" w:pos="9360"/>
      </w:tabs>
      <w:spacing w:after="0" w:line="240" w:lineRule="auto"/>
    </w:pPr>
    <w:rPr>
      <w:rFonts w:eastAsiaTheme="minorEastAsia"/>
      <w:lang w:val="en-US"/>
    </w:rPr>
  </w:style>
  <w:style w:type="character" w:customStyle="1" w:styleId="af6">
    <w:name w:val="Нижний колонтитул Знак"/>
    <w:basedOn w:val="a0"/>
    <w:link w:val="af5"/>
    <w:uiPriority w:val="99"/>
    <w:rsid w:val="008B01D2"/>
    <w:rPr>
      <w:rFonts w:eastAsiaTheme="minorEastAsia"/>
      <w:lang w:val="en-US"/>
    </w:rPr>
  </w:style>
  <w:style w:type="character" w:customStyle="1" w:styleId="DefaultChar">
    <w:name w:val="Default Char"/>
    <w:link w:val="Default"/>
    <w:locked/>
    <w:rsid w:val="008B01D2"/>
    <w:rPr>
      <w:rFonts w:ascii="Arial" w:eastAsiaTheme="minorEastAsia" w:hAnsi="Arial" w:cs="Arial"/>
      <w:color w:val="000000"/>
      <w:sz w:val="24"/>
      <w:szCs w:val="24"/>
      <w:lang w:val="en-CA"/>
    </w:rPr>
  </w:style>
  <w:style w:type="paragraph" w:customStyle="1" w:styleId="FreeFormAAA">
    <w:name w:val="Free Form A A A"/>
    <w:rsid w:val="008B01D2"/>
    <w:pPr>
      <w:spacing w:after="0" w:line="240" w:lineRule="auto"/>
    </w:pPr>
    <w:rPr>
      <w:rFonts w:ascii="Helvetica" w:eastAsia="ヒラギノ角ゴ Pro W3" w:hAnsi="Helvetica" w:cs="Times New Roman"/>
      <w:color w:val="000000"/>
      <w:sz w:val="24"/>
      <w:szCs w:val="20"/>
      <w:lang w:val="en-US" w:eastAsia="en-GB"/>
    </w:rPr>
  </w:style>
  <w:style w:type="paragraph" w:customStyle="1" w:styleId="Pa10">
    <w:name w:val="Pa10"/>
    <w:basedOn w:val="a"/>
    <w:next w:val="a"/>
    <w:uiPriority w:val="99"/>
    <w:rsid w:val="008B01D2"/>
    <w:pPr>
      <w:autoSpaceDE w:val="0"/>
      <w:autoSpaceDN w:val="0"/>
      <w:adjustRightInd w:val="0"/>
      <w:spacing w:after="0" w:line="181" w:lineRule="atLeast"/>
    </w:pPr>
    <w:rPr>
      <w:rFonts w:ascii="Arial" w:eastAsia="Calibri" w:hAnsi="Arial" w:cs="Arial"/>
      <w:sz w:val="24"/>
      <w:szCs w:val="24"/>
      <w:lang w:val="en-US"/>
    </w:rPr>
  </w:style>
  <w:style w:type="paragraph" w:customStyle="1" w:styleId="ConsPlusNormal">
    <w:name w:val="ConsPlusNormal"/>
    <w:rsid w:val="008B01D2"/>
    <w:pPr>
      <w:autoSpaceDE w:val="0"/>
      <w:autoSpaceDN w:val="0"/>
      <w:adjustRightInd w:val="0"/>
      <w:spacing w:after="0" w:line="240" w:lineRule="auto"/>
    </w:pPr>
    <w:rPr>
      <w:rFonts w:ascii="Times New Roman" w:eastAsia="Courier New" w:hAnsi="Times New Roman" w:cs="Times New Roman"/>
      <w:sz w:val="24"/>
      <w:szCs w:val="24"/>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a"/>
    <w:link w:val="ae"/>
    <w:uiPriority w:val="99"/>
    <w:rsid w:val="008B01D2"/>
    <w:pPr>
      <w:spacing w:after="0" w:line="240" w:lineRule="exact"/>
    </w:pPr>
    <w:rPr>
      <w:vertAlign w:val="superscript"/>
    </w:rPr>
  </w:style>
  <w:style w:type="paragraph" w:customStyle="1" w:styleId="DHSOPLiistText">
    <w:name w:val="DHSOP_Liist#Text"/>
    <w:basedOn w:val="a"/>
    <w:link w:val="DHSOPLiistTextChar"/>
    <w:qFormat/>
    <w:rsid w:val="008B01D2"/>
    <w:pPr>
      <w:numPr>
        <w:numId w:val="2"/>
      </w:numPr>
      <w:spacing w:after="0" w:line="240" w:lineRule="auto"/>
    </w:pPr>
    <w:rPr>
      <w:rFonts w:ascii="Times New Roman" w:hAnsi="Times New Roman"/>
      <w:sz w:val="24"/>
      <w:lang w:val="en-US"/>
    </w:rPr>
  </w:style>
  <w:style w:type="character" w:customStyle="1" w:styleId="DHSOPLiistTextChar">
    <w:name w:val="DHSOP_Liist#Text Char"/>
    <w:basedOn w:val="a0"/>
    <w:link w:val="DHSOPLiistText"/>
    <w:rsid w:val="008B01D2"/>
    <w:rPr>
      <w:rFonts w:ascii="Times New Roman" w:hAnsi="Times New Roman"/>
      <w:sz w:val="24"/>
      <w:lang w:val="en-US"/>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a"/>
    <w:uiPriority w:val="99"/>
    <w:qFormat/>
    <w:rsid w:val="008B01D2"/>
    <w:pPr>
      <w:spacing w:after="0" w:line="240" w:lineRule="exact"/>
    </w:pPr>
    <w:rPr>
      <w:rFonts w:ascii="Times New Roman" w:hAnsi="Times New Roman"/>
      <w:sz w:val="24"/>
      <w:vertAlign w:val="superscript"/>
      <w:lang w:val="en-US"/>
    </w:rPr>
  </w:style>
  <w:style w:type="paragraph" w:customStyle="1" w:styleId="DHSOP2Heading">
    <w:name w:val="DHSOP_2#Heading"/>
    <w:basedOn w:val="a"/>
    <w:qFormat/>
    <w:rsid w:val="008B01D2"/>
    <w:pPr>
      <w:spacing w:after="0" w:line="240" w:lineRule="auto"/>
      <w:ind w:left="709" w:hanging="709"/>
    </w:pPr>
    <w:rPr>
      <w:rFonts w:ascii="Times New Roman" w:hAnsi="Times New Roman"/>
      <w:b/>
      <w:sz w:val="28"/>
      <w:lang w:val="en-US"/>
    </w:rPr>
  </w:style>
  <w:style w:type="character" w:customStyle="1" w:styleId="FootnoteTextChar2">
    <w:name w:val="Footnote Text Char2"/>
    <w:aliases w:val="FOOTNOTES Char1,fn Char1,single space Char1,f Char1,ft Char1,Footnote Text Char1 Char1,Footnote Text Char2 Char Char1,Footnote Text Char1 Char Char Char1,Footnote Text Char2 Char Char Char Char1,DSE note Char1,Geneva Char1"/>
    <w:locked/>
    <w:rsid w:val="008B01D2"/>
    <w:rPr>
      <w:rFonts w:ascii="Times New Roman" w:hAnsi="Times New Roman"/>
    </w:rPr>
  </w:style>
  <w:style w:type="character" w:customStyle="1" w:styleId="Heading2Char1">
    <w:name w:val="Heading 2 Char1"/>
    <w:locked/>
    <w:rsid w:val="008B01D2"/>
    <w:rPr>
      <w:rFonts w:ascii="Cambria" w:hAnsi="Cambria"/>
      <w:b/>
      <w:color w:val="4F81BD"/>
      <w:sz w:val="26"/>
    </w:rPr>
  </w:style>
  <w:style w:type="paragraph" w:customStyle="1" w:styleId="BVIfnrCarCar">
    <w:name w:val="BVI fnr Car Car"/>
    <w:aliases w:val="BVI fnr Car,BVI fnr Car Car Car Car,BVI fnr Car Car Car Car Char Car Char Char"/>
    <w:basedOn w:val="a"/>
    <w:autoRedefine/>
    <w:uiPriority w:val="99"/>
    <w:rsid w:val="008B01D2"/>
    <w:pPr>
      <w:widowControl w:val="0"/>
      <w:autoSpaceDE w:val="0"/>
      <w:autoSpaceDN w:val="0"/>
      <w:adjustRightInd w:val="0"/>
      <w:spacing w:after="0" w:line="240" w:lineRule="auto"/>
      <w:jc w:val="both"/>
    </w:pPr>
    <w:rPr>
      <w:rFonts w:eastAsiaTheme="minorEastAsia"/>
      <w:vertAlign w:val="superscript"/>
      <w:lang w:val="en-US"/>
    </w:rPr>
  </w:style>
  <w:style w:type="table" w:customStyle="1" w:styleId="TableGrid">
    <w:name w:val="TableGrid"/>
    <w:rsid w:val="008B01D2"/>
    <w:pPr>
      <w:spacing w:after="0" w:line="240" w:lineRule="auto"/>
    </w:pPr>
    <w:rPr>
      <w:rFonts w:eastAsiaTheme="minorEastAsia"/>
      <w:lang w:val="en-US"/>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8B01D2"/>
    <w:pPr>
      <w:spacing w:after="0"/>
      <w:ind w:left="634"/>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8B01D2"/>
    <w:rPr>
      <w:rFonts w:ascii="Times New Roman" w:eastAsia="Times New Roman" w:hAnsi="Times New Roman" w:cs="Times New Roman"/>
      <w:color w:val="000000"/>
      <w:sz w:val="18"/>
      <w:lang w:val="en-US"/>
    </w:rPr>
  </w:style>
  <w:style w:type="character" w:customStyle="1" w:styleId="footnotemark">
    <w:name w:val="footnote mark"/>
    <w:hidden/>
    <w:rsid w:val="008B01D2"/>
    <w:rPr>
      <w:rFonts w:ascii="Times New Roman" w:eastAsia="Times New Roman" w:hAnsi="Times New Roman" w:cs="Times New Roman"/>
      <w:color w:val="000000"/>
      <w:sz w:val="18"/>
      <w:vertAlign w:val="superscript"/>
    </w:rPr>
  </w:style>
  <w:style w:type="table" w:customStyle="1" w:styleId="TableGrid1">
    <w:name w:val="TableGrid1"/>
    <w:rsid w:val="008B01D2"/>
    <w:pPr>
      <w:spacing w:after="0" w:line="240" w:lineRule="auto"/>
    </w:pPr>
    <w:rPr>
      <w:rFonts w:eastAsiaTheme="minorEastAsia"/>
      <w:lang w:val="en-US"/>
    </w:rPr>
    <w:tblPr>
      <w:tblCellMar>
        <w:top w:w="0" w:type="dxa"/>
        <w:left w:w="0" w:type="dxa"/>
        <w:bottom w:w="0" w:type="dxa"/>
        <w:right w:w="0" w:type="dxa"/>
      </w:tblCellMar>
    </w:tblPr>
  </w:style>
  <w:style w:type="character" w:customStyle="1" w:styleId="11">
    <w:name w:val="Неразрешенное упоминание1"/>
    <w:basedOn w:val="a0"/>
    <w:uiPriority w:val="99"/>
    <w:semiHidden/>
    <w:unhideWhenUsed/>
    <w:rsid w:val="008B01D2"/>
    <w:rPr>
      <w:color w:val="605E5C"/>
      <w:shd w:val="clear" w:color="auto" w:fill="E1DFDD"/>
    </w:rPr>
  </w:style>
  <w:style w:type="character" w:customStyle="1" w:styleId="12">
    <w:name w:val="Основной текст + 12"/>
    <w:aliases w:val="5 pt,Курсив,Интервал 0 pt8"/>
    <w:uiPriority w:val="99"/>
    <w:rsid w:val="008B01D2"/>
    <w:rPr>
      <w:rFonts w:ascii="Times New Roman" w:hAnsi="Times New Roman"/>
      <w:i/>
      <w:spacing w:val="1"/>
      <w:sz w:val="25"/>
      <w:u w:val="none"/>
    </w:rPr>
  </w:style>
  <w:style w:type="paragraph" w:customStyle="1" w:styleId="ConsPlusNonformat">
    <w:name w:val="ConsPlusNonformat"/>
    <w:uiPriority w:val="99"/>
    <w:rsid w:val="008B01D2"/>
    <w:pPr>
      <w:widowControl w:val="0"/>
      <w:autoSpaceDE w:val="0"/>
      <w:autoSpaceDN w:val="0"/>
      <w:spacing w:after="0" w:line="240" w:lineRule="auto"/>
    </w:pPr>
    <w:rPr>
      <w:rFonts w:ascii="Courier New" w:eastAsia="Courier New" w:hAnsi="Courier New" w:cs="Courier New"/>
      <w:sz w:val="20"/>
      <w:szCs w:val="20"/>
      <w:lang w:eastAsia="ru-RU"/>
    </w:rPr>
  </w:style>
  <w:style w:type="paragraph" w:styleId="af7">
    <w:name w:val="No Spacing"/>
    <w:link w:val="af8"/>
    <w:uiPriority w:val="99"/>
    <w:qFormat/>
    <w:rsid w:val="008B01D2"/>
    <w:pPr>
      <w:spacing w:after="0" w:line="240" w:lineRule="auto"/>
    </w:pPr>
    <w:rPr>
      <w:rFonts w:ascii="Times New Roman" w:eastAsia="Calibri" w:hAnsi="Times New Roman" w:cs="Times New Roman"/>
      <w:sz w:val="24"/>
      <w:szCs w:val="24"/>
      <w:lang w:val="en-US"/>
    </w:rPr>
  </w:style>
  <w:style w:type="character" w:customStyle="1" w:styleId="af8">
    <w:name w:val="Без интервала Знак"/>
    <w:link w:val="af7"/>
    <w:uiPriority w:val="99"/>
    <w:locked/>
    <w:rsid w:val="008B01D2"/>
    <w:rPr>
      <w:rFonts w:ascii="Times New Roman" w:eastAsia="Calibri" w:hAnsi="Times New Roman" w:cs="Times New Roman"/>
      <w:sz w:val="24"/>
      <w:szCs w:val="24"/>
      <w:lang w:val="en-US"/>
    </w:rPr>
  </w:style>
  <w:style w:type="numbering" w:customStyle="1" w:styleId="NoList1">
    <w:name w:val="No List1"/>
    <w:next w:val="a2"/>
    <w:uiPriority w:val="99"/>
    <w:semiHidden/>
    <w:unhideWhenUsed/>
    <w:rsid w:val="008B01D2"/>
  </w:style>
  <w:style w:type="table" w:customStyle="1" w:styleId="TableGrid10">
    <w:name w:val="Table Grid1"/>
    <w:basedOn w:val="a1"/>
    <w:next w:val="a5"/>
    <w:uiPriority w:val="39"/>
    <w:rsid w:val="008B01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unhideWhenUsed/>
    <w:qFormat/>
    <w:rsid w:val="008B01D2"/>
    <w:pPr>
      <w:spacing w:line="259" w:lineRule="auto"/>
      <w:outlineLvl w:val="9"/>
    </w:pPr>
  </w:style>
  <w:style w:type="paragraph" w:styleId="21">
    <w:name w:val="toc 2"/>
    <w:basedOn w:val="a"/>
    <w:next w:val="a"/>
    <w:autoRedefine/>
    <w:uiPriority w:val="39"/>
    <w:unhideWhenUsed/>
    <w:rsid w:val="008B01D2"/>
    <w:pPr>
      <w:tabs>
        <w:tab w:val="left" w:pos="660"/>
        <w:tab w:val="right" w:leader="dot" w:pos="9350"/>
      </w:tabs>
      <w:spacing w:after="0" w:line="240" w:lineRule="auto"/>
      <w:ind w:left="220"/>
    </w:pPr>
    <w:rPr>
      <w:rFonts w:ascii="Times New Roman" w:eastAsiaTheme="minorEastAsia" w:hAnsi="Times New Roman" w:cs="Times New Roman"/>
      <w:b/>
      <w:bCs/>
      <w:noProof/>
      <w:lang w:val="en-US"/>
    </w:rPr>
  </w:style>
  <w:style w:type="paragraph" w:styleId="31">
    <w:name w:val="toc 3"/>
    <w:basedOn w:val="a"/>
    <w:next w:val="a"/>
    <w:autoRedefine/>
    <w:unhideWhenUsed/>
    <w:rsid w:val="008B01D2"/>
    <w:pPr>
      <w:spacing w:after="100" w:line="276" w:lineRule="auto"/>
      <w:ind w:left="440"/>
    </w:pPr>
    <w:rPr>
      <w:rFonts w:eastAsiaTheme="minorEastAsia"/>
      <w:lang w:val="en-US"/>
    </w:rPr>
  </w:style>
  <w:style w:type="paragraph" w:styleId="afa">
    <w:name w:val="Plain Text"/>
    <w:basedOn w:val="a"/>
    <w:link w:val="afb"/>
    <w:uiPriority w:val="99"/>
    <w:unhideWhenUsed/>
    <w:rsid w:val="008B01D2"/>
    <w:pPr>
      <w:spacing w:after="0" w:line="240" w:lineRule="auto"/>
    </w:pPr>
    <w:rPr>
      <w:rFonts w:ascii="Calibri" w:hAnsi="Calibri"/>
      <w:szCs w:val="21"/>
      <w:lang w:val="en-US"/>
    </w:rPr>
  </w:style>
  <w:style w:type="character" w:customStyle="1" w:styleId="afb">
    <w:name w:val="Текст Знак"/>
    <w:basedOn w:val="a0"/>
    <w:link w:val="afa"/>
    <w:uiPriority w:val="99"/>
    <w:rsid w:val="008B01D2"/>
    <w:rPr>
      <w:rFonts w:ascii="Calibri" w:hAnsi="Calibri"/>
      <w:szCs w:val="21"/>
      <w:lang w:val="en-US"/>
    </w:rPr>
  </w:style>
  <w:style w:type="table" w:customStyle="1" w:styleId="TableGrid2">
    <w:name w:val="TableGrid2"/>
    <w:rsid w:val="008B01D2"/>
    <w:pPr>
      <w:spacing w:after="0" w:line="240" w:lineRule="auto"/>
    </w:pPr>
    <w:rPr>
      <w:rFonts w:eastAsiaTheme="minorEastAsia"/>
      <w:lang w:val="en-US"/>
    </w:rPr>
    <w:tblPr>
      <w:tblCellMar>
        <w:top w:w="0" w:type="dxa"/>
        <w:left w:w="0" w:type="dxa"/>
        <w:bottom w:w="0" w:type="dxa"/>
        <w:right w:w="0" w:type="dxa"/>
      </w:tblCellMar>
    </w:tblPr>
  </w:style>
  <w:style w:type="paragraph" w:styleId="13">
    <w:name w:val="toc 1"/>
    <w:hidden/>
    <w:uiPriority w:val="39"/>
    <w:rsid w:val="008B01D2"/>
    <w:pPr>
      <w:spacing w:after="29" w:line="247" w:lineRule="auto"/>
      <w:ind w:left="25" w:right="66" w:hanging="10"/>
      <w:jc w:val="both"/>
    </w:pPr>
    <w:rPr>
      <w:rFonts w:ascii="Times New Roman" w:eastAsia="Times New Roman" w:hAnsi="Times New Roman" w:cs="Times New Roman"/>
      <w:color w:val="000000"/>
      <w:sz w:val="24"/>
      <w:lang w:val="en-US"/>
    </w:rPr>
  </w:style>
  <w:style w:type="paragraph" w:styleId="afc">
    <w:name w:val="endnote text"/>
    <w:basedOn w:val="a"/>
    <w:link w:val="afd"/>
    <w:uiPriority w:val="99"/>
    <w:semiHidden/>
    <w:unhideWhenUsed/>
    <w:rsid w:val="008B01D2"/>
    <w:pPr>
      <w:spacing w:after="0" w:line="240" w:lineRule="auto"/>
    </w:pPr>
    <w:rPr>
      <w:rFonts w:eastAsiaTheme="minorEastAsia"/>
      <w:sz w:val="20"/>
      <w:szCs w:val="20"/>
      <w:lang w:val="en-US"/>
    </w:rPr>
  </w:style>
  <w:style w:type="character" w:customStyle="1" w:styleId="afd">
    <w:name w:val="Текст концевой сноски Знак"/>
    <w:basedOn w:val="a0"/>
    <w:link w:val="afc"/>
    <w:uiPriority w:val="99"/>
    <w:semiHidden/>
    <w:rsid w:val="008B01D2"/>
    <w:rPr>
      <w:rFonts w:eastAsiaTheme="minorEastAsia"/>
      <w:sz w:val="20"/>
      <w:szCs w:val="20"/>
      <w:lang w:val="en-US"/>
    </w:rPr>
  </w:style>
  <w:style w:type="character" w:styleId="afe">
    <w:name w:val="endnote reference"/>
    <w:basedOn w:val="a0"/>
    <w:uiPriority w:val="99"/>
    <w:semiHidden/>
    <w:unhideWhenUsed/>
    <w:rsid w:val="008B01D2"/>
    <w:rPr>
      <w:vertAlign w:val="superscript"/>
    </w:rPr>
  </w:style>
  <w:style w:type="table" w:customStyle="1" w:styleId="TableGrid20">
    <w:name w:val="Table Grid2"/>
    <w:basedOn w:val="a1"/>
    <w:next w:val="a5"/>
    <w:uiPriority w:val="39"/>
    <w:rsid w:val="008B01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B01D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14">
    <w:name w:val="Абзац списка1"/>
    <w:basedOn w:val="a"/>
    <w:qFormat/>
    <w:rsid w:val="008B01D2"/>
    <w:pPr>
      <w:spacing w:after="80" w:line="240" w:lineRule="auto"/>
      <w:ind w:left="720"/>
      <w:contextualSpacing/>
    </w:pPr>
    <w:rPr>
      <w:rFonts w:ascii="Calibri" w:eastAsia="Times New Roman" w:hAnsi="Calibri" w:cs="Times New Roman"/>
    </w:rPr>
  </w:style>
  <w:style w:type="character" w:customStyle="1" w:styleId="aff">
    <w:name w:val="Заголовок Знак"/>
    <w:locked/>
    <w:rsid w:val="008B01D2"/>
    <w:rPr>
      <w:rFonts w:ascii="Cambria" w:hAnsi="Cambria" w:cs="Times New Roman"/>
      <w:b/>
      <w:kern w:val="28"/>
      <w:sz w:val="32"/>
    </w:rPr>
  </w:style>
  <w:style w:type="paragraph" w:styleId="aff0">
    <w:name w:val="Title"/>
    <w:basedOn w:val="a"/>
    <w:next w:val="a"/>
    <w:link w:val="aff1"/>
    <w:uiPriority w:val="10"/>
    <w:qFormat/>
    <w:rsid w:val="008B01D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aff1">
    <w:name w:val="Название Знак"/>
    <w:basedOn w:val="a0"/>
    <w:link w:val="aff0"/>
    <w:uiPriority w:val="10"/>
    <w:rsid w:val="008B01D2"/>
    <w:rPr>
      <w:rFonts w:asciiTheme="majorHAnsi" w:eastAsiaTheme="majorEastAsia" w:hAnsiTheme="majorHAnsi" w:cstheme="majorBidi"/>
      <w:spacing w:val="-10"/>
      <w:kern w:val="28"/>
      <w:sz w:val="56"/>
      <w:szCs w:val="56"/>
      <w:lang w:val="en-US"/>
    </w:rPr>
  </w:style>
  <w:style w:type="paragraph" w:styleId="aff2">
    <w:name w:val="Subtitle"/>
    <w:basedOn w:val="a"/>
    <w:next w:val="a"/>
    <w:link w:val="aff3"/>
    <w:uiPriority w:val="11"/>
    <w:qFormat/>
    <w:rsid w:val="008B01D2"/>
    <w:pPr>
      <w:numPr>
        <w:ilvl w:val="1"/>
      </w:numPr>
      <w:spacing w:line="276" w:lineRule="auto"/>
    </w:pPr>
    <w:rPr>
      <w:rFonts w:eastAsiaTheme="minorEastAsia"/>
      <w:color w:val="5A5A5A" w:themeColor="text1" w:themeTint="A5"/>
      <w:spacing w:val="15"/>
      <w:lang w:val="en-US"/>
    </w:rPr>
  </w:style>
  <w:style w:type="character" w:customStyle="1" w:styleId="aff3">
    <w:name w:val="Подзаголовок Знак"/>
    <w:basedOn w:val="a0"/>
    <w:link w:val="aff2"/>
    <w:uiPriority w:val="11"/>
    <w:rsid w:val="008B01D2"/>
    <w:rPr>
      <w:rFonts w:eastAsiaTheme="minorEastAsia"/>
      <w:color w:val="5A5A5A" w:themeColor="text1" w:themeTint="A5"/>
      <w:spacing w:val="15"/>
      <w:lang w:val="en-US"/>
    </w:rPr>
  </w:style>
  <w:style w:type="table" w:customStyle="1" w:styleId="15">
    <w:name w:val="Сетка таблицы1"/>
    <w:basedOn w:val="a1"/>
    <w:next w:val="a5"/>
    <w:uiPriority w:val="39"/>
    <w:rsid w:val="008B01D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dot">
    <w:name w:val="Bullet dot"/>
    <w:basedOn w:val="a3"/>
    <w:qFormat/>
    <w:rsid w:val="008B01D2"/>
    <w:pPr>
      <w:numPr>
        <w:numId w:val="8"/>
      </w:numPr>
      <w:spacing w:after="120" w:line="276" w:lineRule="auto"/>
      <w:contextualSpacing w:val="0"/>
    </w:pPr>
    <w:rPr>
      <w:lang w:val="en-US"/>
    </w:rPr>
  </w:style>
  <w:style w:type="paragraph" w:styleId="aff4">
    <w:name w:val="Revision"/>
    <w:hidden/>
    <w:uiPriority w:val="99"/>
    <w:semiHidden/>
    <w:rsid w:val="008B01D2"/>
    <w:pPr>
      <w:spacing w:after="0" w:line="240" w:lineRule="auto"/>
    </w:pPr>
    <w:rPr>
      <w:rFonts w:eastAsiaTheme="minorEastAsia"/>
      <w:lang w:val="en-US"/>
    </w:rPr>
  </w:style>
  <w:style w:type="paragraph" w:customStyle="1" w:styleId="news-intro">
    <w:name w:val="news-intro"/>
    <w:basedOn w:val="a"/>
    <w:rsid w:val="008B0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a"/>
    <w:uiPriority w:val="99"/>
    <w:rsid w:val="008B01D2"/>
    <w:pPr>
      <w:spacing w:before="120" w:line="240" w:lineRule="exact"/>
    </w:pPr>
    <w:rPr>
      <w:rFonts w:eastAsiaTheme="minorEastAsia"/>
      <w:vertAlign w:val="superscript"/>
      <w:lang w:val="en-US"/>
    </w:rPr>
  </w:style>
  <w:style w:type="table" w:customStyle="1" w:styleId="TableGrid11">
    <w:name w:val="Table Grid11"/>
    <w:basedOn w:val="a1"/>
    <w:next w:val="a5"/>
    <w:uiPriority w:val="39"/>
    <w:rsid w:val="008B01D2"/>
    <w:pPr>
      <w:spacing w:after="0" w:line="240" w:lineRule="auto"/>
    </w:pPr>
    <w:rPr>
      <w:szCs w:val="28"/>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basedOn w:val="a"/>
    <w:qFormat/>
    <w:rsid w:val="008B01D2"/>
    <w:pPr>
      <w:numPr>
        <w:numId w:val="14"/>
      </w:numPr>
      <w:jc w:val="both"/>
    </w:pPr>
    <w:rPr>
      <w:rFonts w:ascii="Calibri" w:eastAsia="Calibri" w:hAnsi="Calibri" w:cs="Arial"/>
      <w:lang w:val="en-US"/>
    </w:rPr>
  </w:style>
  <w:style w:type="character" w:customStyle="1" w:styleId="UnresolvedMention1">
    <w:name w:val="Unresolved Mention1"/>
    <w:basedOn w:val="a0"/>
    <w:uiPriority w:val="99"/>
    <w:semiHidden/>
    <w:unhideWhenUsed/>
    <w:rsid w:val="008B01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665046">
      <w:bodyDiv w:val="1"/>
      <w:marLeft w:val="0"/>
      <w:marRight w:val="0"/>
      <w:marTop w:val="0"/>
      <w:marBottom w:val="0"/>
      <w:divBdr>
        <w:top w:val="none" w:sz="0" w:space="0" w:color="auto"/>
        <w:left w:val="none" w:sz="0" w:space="0" w:color="auto"/>
        <w:bottom w:val="none" w:sz="0" w:space="0" w:color="auto"/>
        <w:right w:val="none" w:sz="0" w:space="0" w:color="auto"/>
      </w:divBdr>
      <w:divsChild>
        <w:div w:id="1680623508">
          <w:marLeft w:val="0"/>
          <w:marRight w:val="0"/>
          <w:marTop w:val="0"/>
          <w:marBottom w:val="0"/>
          <w:divBdr>
            <w:top w:val="none" w:sz="0" w:space="0" w:color="auto"/>
            <w:left w:val="none" w:sz="0" w:space="0" w:color="auto"/>
            <w:bottom w:val="none" w:sz="0" w:space="0" w:color="auto"/>
            <w:right w:val="none" w:sz="0" w:space="0" w:color="auto"/>
          </w:divBdr>
          <w:divsChild>
            <w:div w:id="248278133">
              <w:marLeft w:val="0"/>
              <w:marRight w:val="0"/>
              <w:marTop w:val="0"/>
              <w:marBottom w:val="0"/>
              <w:divBdr>
                <w:top w:val="none" w:sz="0" w:space="0" w:color="auto"/>
                <w:left w:val="none" w:sz="0" w:space="0" w:color="auto"/>
                <w:bottom w:val="none" w:sz="0" w:space="0" w:color="auto"/>
                <w:right w:val="none" w:sz="0" w:space="0" w:color="auto"/>
              </w:divBdr>
              <w:divsChild>
                <w:div w:id="11179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4691">
      <w:bodyDiv w:val="1"/>
      <w:marLeft w:val="0"/>
      <w:marRight w:val="0"/>
      <w:marTop w:val="0"/>
      <w:marBottom w:val="0"/>
      <w:divBdr>
        <w:top w:val="none" w:sz="0" w:space="0" w:color="auto"/>
        <w:left w:val="none" w:sz="0" w:space="0" w:color="auto"/>
        <w:bottom w:val="none" w:sz="0" w:space="0" w:color="auto"/>
        <w:right w:val="none" w:sz="0" w:space="0" w:color="auto"/>
      </w:divBdr>
      <w:divsChild>
        <w:div w:id="299386804">
          <w:marLeft w:val="0"/>
          <w:marRight w:val="0"/>
          <w:marTop w:val="0"/>
          <w:marBottom w:val="0"/>
          <w:divBdr>
            <w:top w:val="none" w:sz="0" w:space="0" w:color="auto"/>
            <w:left w:val="none" w:sz="0" w:space="0" w:color="auto"/>
            <w:bottom w:val="none" w:sz="0" w:space="0" w:color="auto"/>
            <w:right w:val="none" w:sz="0" w:space="0" w:color="auto"/>
          </w:divBdr>
          <w:divsChild>
            <w:div w:id="1093235647">
              <w:marLeft w:val="0"/>
              <w:marRight w:val="0"/>
              <w:marTop w:val="0"/>
              <w:marBottom w:val="0"/>
              <w:divBdr>
                <w:top w:val="none" w:sz="0" w:space="0" w:color="auto"/>
                <w:left w:val="none" w:sz="0" w:space="0" w:color="auto"/>
                <w:bottom w:val="none" w:sz="0" w:space="0" w:color="auto"/>
                <w:right w:val="none" w:sz="0" w:space="0" w:color="auto"/>
              </w:divBdr>
              <w:divsChild>
                <w:div w:id="18548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81EC-4188-4E85-A8BD-A9244744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2011</Words>
  <Characters>11467</Characters>
  <Application>Microsoft Office Word</Application>
  <DocSecurity>4</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EngSOS</cp:lastModifiedBy>
  <cp:revision>2</cp:revision>
  <cp:lastPrinted>2021-03-12T11:39:00Z</cp:lastPrinted>
  <dcterms:created xsi:type="dcterms:W3CDTF">2021-04-07T09:02:00Z</dcterms:created>
  <dcterms:modified xsi:type="dcterms:W3CDTF">2021-04-07T09:02:00Z</dcterms:modified>
</cp:coreProperties>
</file>